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FAA" w:rsidRPr="0008413E" w:rsidRDefault="00525FAA" w:rsidP="00525FAA">
      <w:pPr>
        <w:jc w:val="center"/>
        <w:rPr>
          <w:b/>
        </w:rPr>
      </w:pPr>
      <w:bookmarkStart w:id="0" w:name="_GoBack"/>
      <w:bookmarkEnd w:id="0"/>
      <w:r w:rsidRPr="0008413E">
        <w:rPr>
          <w:b/>
        </w:rPr>
        <w:t xml:space="preserve">İÇİŞLERİ BAKANLIĞI </w:t>
      </w:r>
    </w:p>
    <w:p w:rsidR="00525FAA" w:rsidRPr="0008413E" w:rsidRDefault="00525FAA" w:rsidP="00525FAA">
      <w:pPr>
        <w:jc w:val="center"/>
        <w:rPr>
          <w:b/>
        </w:rPr>
      </w:pPr>
      <w:r w:rsidRPr="0008413E">
        <w:rPr>
          <w:b/>
        </w:rPr>
        <w:t>MÜLKİYE TEFTİŞ KURULU GÖREV VE ÇALIŞMA YÖNERGESİ</w:t>
      </w:r>
    </w:p>
    <w:p w:rsidR="00525FAA" w:rsidRPr="0008413E" w:rsidRDefault="00525FAA" w:rsidP="00525FAA">
      <w:pPr>
        <w:spacing w:before="120" w:after="120"/>
        <w:jc w:val="center"/>
        <w:rPr>
          <w:b/>
        </w:rPr>
      </w:pPr>
      <w:r w:rsidRPr="0008413E">
        <w:rPr>
          <w:b/>
        </w:rPr>
        <w:t xml:space="preserve">(Yönergenin Onay </w:t>
      </w:r>
      <w:proofErr w:type="gramStart"/>
      <w:r w:rsidRPr="0008413E">
        <w:rPr>
          <w:b/>
        </w:rPr>
        <w:t xml:space="preserve">Tarihi </w:t>
      </w:r>
      <w:r w:rsidRPr="0008413E">
        <w:t xml:space="preserve">: </w:t>
      </w:r>
      <w:r w:rsidRPr="0008413E">
        <w:rPr>
          <w:b/>
        </w:rPr>
        <w:t>18</w:t>
      </w:r>
      <w:proofErr w:type="gramEnd"/>
      <w:r w:rsidRPr="0008413E">
        <w:rPr>
          <w:b/>
        </w:rPr>
        <w:t>.2.1992)</w:t>
      </w:r>
    </w:p>
    <w:p w:rsidR="00525FAA" w:rsidRPr="0008413E" w:rsidRDefault="00525FAA" w:rsidP="00525FAA">
      <w:pPr>
        <w:spacing w:before="120" w:after="120"/>
        <w:jc w:val="center"/>
        <w:rPr>
          <w:b/>
        </w:rPr>
      </w:pPr>
    </w:p>
    <w:p w:rsidR="00525FAA" w:rsidRPr="0008413E" w:rsidRDefault="00525FAA" w:rsidP="00525FAA">
      <w:pPr>
        <w:spacing w:before="120" w:after="120"/>
        <w:jc w:val="center"/>
      </w:pPr>
      <w:r w:rsidRPr="0008413E">
        <w:rPr>
          <w:b/>
        </w:rPr>
        <w:t>BİRİNCİ BÖLÜM</w:t>
      </w:r>
    </w:p>
    <w:p w:rsidR="00525FAA" w:rsidRPr="0008413E" w:rsidRDefault="00525FAA" w:rsidP="00525FAA">
      <w:pPr>
        <w:spacing w:before="120" w:after="120"/>
        <w:jc w:val="center"/>
        <w:rPr>
          <w:b/>
        </w:rPr>
      </w:pPr>
      <w:r w:rsidRPr="0008413E">
        <w:rPr>
          <w:b/>
        </w:rPr>
        <w:t>Genel Hükümler</w:t>
      </w:r>
    </w:p>
    <w:p w:rsidR="00525FAA" w:rsidRPr="0008413E" w:rsidRDefault="00525FAA" w:rsidP="00525FAA">
      <w:pPr>
        <w:spacing w:before="120" w:after="120"/>
        <w:jc w:val="center"/>
        <w:rPr>
          <w:b/>
        </w:rPr>
      </w:pPr>
    </w:p>
    <w:p w:rsidR="00525FAA" w:rsidRPr="0008413E" w:rsidRDefault="00525FAA" w:rsidP="00525FAA">
      <w:pPr>
        <w:spacing w:before="120" w:after="120"/>
        <w:ind w:firstLine="1418"/>
        <w:jc w:val="both"/>
        <w:rPr>
          <w:b/>
        </w:rPr>
      </w:pPr>
      <w:r w:rsidRPr="0008413E">
        <w:rPr>
          <w:b/>
        </w:rPr>
        <w:t>Amaç</w:t>
      </w:r>
    </w:p>
    <w:p w:rsidR="00525FAA" w:rsidRPr="0008413E" w:rsidRDefault="00525FAA" w:rsidP="00525FAA">
      <w:pPr>
        <w:spacing w:before="120" w:after="120"/>
        <w:ind w:firstLine="1418"/>
        <w:jc w:val="both"/>
      </w:pPr>
      <w:r w:rsidRPr="0008413E">
        <w:rPr>
          <w:b/>
        </w:rPr>
        <w:t>Madde 1-</w:t>
      </w:r>
      <w:r w:rsidRPr="0008413E">
        <w:t xml:space="preserve"> Bu Yönerge, 15 Haziran 1989 tarihli ve 20196 sayılı Resmi Gazetede yayınlanan İçişleri Bakanlığı Mülkiye Teftiş Ku</w:t>
      </w:r>
      <w:r w:rsidRPr="0008413E">
        <w:softHyphen/>
        <w:t>rulu Çalışma Yönetmeliğinin uygulamaya ilişkin konularına açık</w:t>
      </w:r>
      <w:r w:rsidRPr="0008413E">
        <w:softHyphen/>
        <w:t>lık ve işlerlik getirmek amacıyla düzenlenmiştir.</w:t>
      </w:r>
    </w:p>
    <w:p w:rsidR="00525FAA" w:rsidRPr="0008413E" w:rsidRDefault="00525FAA" w:rsidP="00525FAA">
      <w:pPr>
        <w:spacing w:before="120" w:after="120"/>
        <w:ind w:firstLine="1418"/>
        <w:jc w:val="both"/>
        <w:rPr>
          <w:b/>
        </w:rPr>
      </w:pPr>
      <w:r w:rsidRPr="0008413E">
        <w:rPr>
          <w:b/>
        </w:rPr>
        <w:t>Kapsam</w:t>
      </w:r>
    </w:p>
    <w:p w:rsidR="00525FAA" w:rsidRPr="0008413E" w:rsidRDefault="00525FAA" w:rsidP="00525FAA">
      <w:pPr>
        <w:spacing w:before="120" w:after="120"/>
        <w:ind w:firstLine="1418"/>
        <w:jc w:val="both"/>
      </w:pPr>
      <w:r w:rsidRPr="0008413E">
        <w:rPr>
          <w:b/>
        </w:rPr>
        <w:t>Madde 2-</w:t>
      </w:r>
      <w:r w:rsidRPr="0008413E">
        <w:t xml:space="preserve"> Bu Yönerge, İçişleri Bakanlığı Mülkiye Teftiş Ku</w:t>
      </w:r>
      <w:r w:rsidRPr="0008413E">
        <w:softHyphen/>
        <w:t>rulunun görev ve çalışma usullerini, Mülkiye Müfettişlerinin teftiş, inceleme, denetleme, araştırma ve soruşturma işleri sonucunda dü</w:t>
      </w:r>
      <w:r w:rsidRPr="0008413E">
        <w:softHyphen/>
        <w:t xml:space="preserve">zenleyecekleri raporlarla fezlekelerin şekillerini, içeriklerini ve adetlerini, bunların verileceği makam ve mercileri, kullanacakları </w:t>
      </w:r>
      <w:proofErr w:type="gramStart"/>
      <w:r w:rsidRPr="0008413E">
        <w:t>kağıtları</w:t>
      </w:r>
      <w:proofErr w:type="gramEnd"/>
      <w:r w:rsidRPr="0008413E">
        <w:t>, formları ve cetvelleri, haberleşme ve akçalı işlerinde uy</w:t>
      </w:r>
      <w:r w:rsidRPr="0008413E">
        <w:softHyphen/>
        <w:t>maları gereken ilke ve yöntemleri, görevlerin daha iyi yapılmasını sağlamak bakımından göz önünde bulundurulması gereken temel mevzuat hükümleriyle yargı kararlarını kapsar.</w:t>
      </w:r>
    </w:p>
    <w:p w:rsidR="00525FAA" w:rsidRPr="0008413E" w:rsidRDefault="00525FAA" w:rsidP="00525FAA">
      <w:pPr>
        <w:spacing w:before="120" w:after="120"/>
        <w:ind w:firstLine="1418"/>
        <w:jc w:val="both"/>
      </w:pPr>
      <w:r w:rsidRPr="0008413E">
        <w:rPr>
          <w:b/>
        </w:rPr>
        <w:t>Hukuki Dayanak</w:t>
      </w:r>
    </w:p>
    <w:p w:rsidR="00525FAA" w:rsidRPr="0008413E" w:rsidRDefault="00525FAA" w:rsidP="00525FAA">
      <w:pPr>
        <w:spacing w:before="120" w:after="120"/>
        <w:ind w:firstLine="1418"/>
        <w:jc w:val="both"/>
      </w:pPr>
      <w:r w:rsidRPr="0008413E">
        <w:rPr>
          <w:b/>
        </w:rPr>
        <w:t>Madde 3-</w:t>
      </w:r>
      <w:r w:rsidRPr="0008413E">
        <w:t xml:space="preserve"> Bu Yönerge, İçişleri Bakanlığı Mülkiye Teftiş Kurulu Çalışma Yönetmeliğinin 91. maddesi hükmü uyarınca hazırlanmıştır.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  <w:rPr>
          <w:b/>
        </w:rPr>
      </w:pPr>
      <w:r w:rsidRPr="0008413E">
        <w:rPr>
          <w:b/>
          <w:spacing w:val="3"/>
        </w:rPr>
        <w:t>Tanımlar ve Kısaltmalar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b/>
          <w:spacing w:val="3"/>
        </w:rPr>
        <w:t>Madde 4 -</w:t>
      </w:r>
      <w:r w:rsidRPr="0008413E">
        <w:rPr>
          <w:spacing w:val="3"/>
        </w:rPr>
        <w:t xml:space="preserve"> Bu Yönergede geçen;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b/>
          <w:spacing w:val="3"/>
        </w:rPr>
        <w:t>"Bakanlık"</w:t>
      </w:r>
      <w:r w:rsidRPr="0008413E">
        <w:rPr>
          <w:spacing w:val="3"/>
        </w:rPr>
        <w:t>, İçişleri Bakanlığını,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b/>
          <w:spacing w:val="2"/>
        </w:rPr>
        <w:t>"Bakan"</w:t>
      </w:r>
      <w:r w:rsidRPr="0008413E">
        <w:rPr>
          <w:spacing w:val="2"/>
        </w:rPr>
        <w:t>, İçişleri Bakanını,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b/>
          <w:spacing w:val="5"/>
        </w:rPr>
        <w:t>"Teftiş Kurulu"</w:t>
      </w:r>
      <w:r w:rsidRPr="0008413E">
        <w:rPr>
          <w:spacing w:val="5"/>
        </w:rPr>
        <w:t>, İçişleri Bakanlığı Mülkiye Teftiş Kurulunu,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b/>
          <w:spacing w:val="3"/>
        </w:rPr>
        <w:t>"Başkanlık"</w:t>
      </w:r>
      <w:r w:rsidRPr="0008413E">
        <w:rPr>
          <w:spacing w:val="3"/>
        </w:rPr>
        <w:t>, İçişleri Bakanlığı Mülkiye Teftiş Kurulu Başkan</w:t>
      </w:r>
      <w:r w:rsidRPr="0008413E">
        <w:rPr>
          <w:spacing w:val="3"/>
        </w:rPr>
        <w:softHyphen/>
      </w:r>
      <w:r w:rsidRPr="0008413E">
        <w:rPr>
          <w:spacing w:val="-4"/>
        </w:rPr>
        <w:t>lığını,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  <w:rPr>
          <w:spacing w:val="3"/>
        </w:rPr>
      </w:pPr>
      <w:r w:rsidRPr="0008413E">
        <w:rPr>
          <w:b/>
          <w:spacing w:val="3"/>
        </w:rPr>
        <w:t>"Başkan"</w:t>
      </w:r>
      <w:r w:rsidRPr="0008413E">
        <w:rPr>
          <w:spacing w:val="3"/>
        </w:rPr>
        <w:t>, İçişleri Bakanlığı Mülkiye Teftiş Kurulu Başkanını,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  <w:rPr>
          <w:spacing w:val="4"/>
        </w:rPr>
      </w:pPr>
      <w:r w:rsidRPr="0008413E">
        <w:rPr>
          <w:b/>
          <w:spacing w:val="4"/>
        </w:rPr>
        <w:t>"Müfettiş"</w:t>
      </w:r>
      <w:r w:rsidRPr="0008413E">
        <w:rPr>
          <w:spacing w:val="4"/>
        </w:rPr>
        <w:t>, Mülkiye Başmüfettişi ve Mülkiye Müfettişini,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  <w:rPr>
          <w:spacing w:val="3"/>
        </w:rPr>
      </w:pPr>
      <w:r w:rsidRPr="0008413E">
        <w:rPr>
          <w:b/>
          <w:spacing w:val="3"/>
        </w:rPr>
        <w:t>"Tüzük"</w:t>
      </w:r>
      <w:r w:rsidRPr="0008413E">
        <w:rPr>
          <w:spacing w:val="3"/>
        </w:rPr>
        <w:t>, İçişleri Bakanlığı Mülkiye Teftiş Kurulu Tüzüğünü,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b/>
          <w:spacing w:val="4"/>
        </w:rPr>
        <w:t>"Yönetmelik"</w:t>
      </w:r>
      <w:r w:rsidRPr="0008413E">
        <w:rPr>
          <w:spacing w:val="4"/>
        </w:rPr>
        <w:t>, İçişleri Bakanlığı Mülkiye Teftiş Kurulu Çalış</w:t>
      </w:r>
      <w:r w:rsidRPr="0008413E">
        <w:rPr>
          <w:spacing w:val="4"/>
        </w:rPr>
        <w:softHyphen/>
      </w:r>
      <w:r w:rsidRPr="0008413E">
        <w:rPr>
          <w:spacing w:val="1"/>
        </w:rPr>
        <w:t>ma Yönetmeliğini,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b/>
          <w:spacing w:val="2"/>
        </w:rPr>
        <w:t>"MMHK"</w:t>
      </w:r>
      <w:r w:rsidRPr="0008413E">
        <w:rPr>
          <w:spacing w:val="2"/>
        </w:rPr>
        <w:t xml:space="preserve">, Memurin </w:t>
      </w:r>
      <w:proofErr w:type="spellStart"/>
      <w:r w:rsidRPr="0008413E">
        <w:rPr>
          <w:spacing w:val="2"/>
        </w:rPr>
        <w:t>Muhakematı</w:t>
      </w:r>
      <w:proofErr w:type="spellEnd"/>
      <w:r w:rsidRPr="0008413E">
        <w:rPr>
          <w:spacing w:val="2"/>
        </w:rPr>
        <w:t xml:space="preserve"> Hakkındaki Kanunu Muvak</w:t>
      </w:r>
      <w:r w:rsidRPr="0008413E">
        <w:rPr>
          <w:spacing w:val="2"/>
        </w:rPr>
        <w:softHyphen/>
      </w:r>
      <w:r w:rsidRPr="0008413E">
        <w:rPr>
          <w:spacing w:val="1"/>
        </w:rPr>
        <w:t>katini,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  <w:rPr>
          <w:spacing w:val="-2"/>
        </w:rPr>
      </w:pPr>
      <w:r w:rsidRPr="0008413E">
        <w:rPr>
          <w:b/>
          <w:spacing w:val="-2"/>
        </w:rPr>
        <w:t>"CMUK"</w:t>
      </w:r>
      <w:r w:rsidRPr="0008413E">
        <w:rPr>
          <w:spacing w:val="-2"/>
        </w:rPr>
        <w:t>, Ceza Muhakemeleri Usulü Kanununu,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  <w:rPr>
          <w:spacing w:val="2"/>
        </w:rPr>
      </w:pPr>
      <w:r w:rsidRPr="0008413E">
        <w:rPr>
          <w:b/>
          <w:spacing w:val="2"/>
        </w:rPr>
        <w:t>"TCK"</w:t>
      </w:r>
      <w:r w:rsidRPr="0008413E">
        <w:rPr>
          <w:spacing w:val="2"/>
        </w:rPr>
        <w:t>, Türk Ceza Kanununu,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  <w:rPr>
          <w:spacing w:val="1"/>
        </w:rPr>
      </w:pPr>
      <w:r w:rsidRPr="0008413E">
        <w:rPr>
          <w:b/>
          <w:spacing w:val="1"/>
        </w:rPr>
        <w:t>"DMK"</w:t>
      </w:r>
      <w:r w:rsidRPr="0008413E">
        <w:rPr>
          <w:spacing w:val="1"/>
        </w:rPr>
        <w:t>, Devlet Memurları Kanununu,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proofErr w:type="gramStart"/>
      <w:r w:rsidRPr="0008413E">
        <w:rPr>
          <w:spacing w:val="2"/>
        </w:rPr>
        <w:t>ifade</w:t>
      </w:r>
      <w:proofErr w:type="gramEnd"/>
      <w:r w:rsidRPr="0008413E">
        <w:rPr>
          <w:spacing w:val="2"/>
        </w:rPr>
        <w:t xml:space="preserve"> eder.</w:t>
      </w:r>
    </w:p>
    <w:p w:rsidR="00525FAA" w:rsidRPr="0008413E" w:rsidRDefault="00525FAA" w:rsidP="00525FAA">
      <w:pPr>
        <w:shd w:val="clear" w:color="auto" w:fill="FFFFFF"/>
        <w:spacing w:before="120" w:after="120"/>
        <w:jc w:val="center"/>
        <w:rPr>
          <w:spacing w:val="-7"/>
        </w:rPr>
      </w:pPr>
    </w:p>
    <w:p w:rsidR="00525FAA" w:rsidRPr="0008413E" w:rsidRDefault="00525FAA" w:rsidP="00525FAA">
      <w:pPr>
        <w:shd w:val="clear" w:color="auto" w:fill="FFFFFF"/>
        <w:spacing w:before="120" w:after="120"/>
        <w:jc w:val="center"/>
        <w:rPr>
          <w:b/>
          <w:spacing w:val="-7"/>
        </w:rPr>
      </w:pPr>
      <w:r w:rsidRPr="0008413E">
        <w:rPr>
          <w:b/>
          <w:spacing w:val="-7"/>
        </w:rPr>
        <w:t>İKİNCİ BÖLÜM</w:t>
      </w:r>
    </w:p>
    <w:p w:rsidR="00525FAA" w:rsidRPr="0008413E" w:rsidRDefault="00525FAA" w:rsidP="00525FAA">
      <w:pPr>
        <w:shd w:val="clear" w:color="auto" w:fill="FFFFFF"/>
        <w:spacing w:before="120" w:after="120"/>
        <w:jc w:val="center"/>
        <w:rPr>
          <w:b/>
          <w:spacing w:val="5"/>
        </w:rPr>
      </w:pPr>
      <w:r w:rsidRPr="0008413E">
        <w:rPr>
          <w:b/>
          <w:spacing w:val="5"/>
        </w:rPr>
        <w:t>Teftiş İşleri</w:t>
      </w:r>
    </w:p>
    <w:p w:rsidR="00525FAA" w:rsidRPr="0008413E" w:rsidRDefault="00525FAA" w:rsidP="00525FAA">
      <w:pPr>
        <w:shd w:val="clear" w:color="auto" w:fill="FFFFFF"/>
        <w:spacing w:before="120" w:after="120"/>
        <w:jc w:val="center"/>
        <w:rPr>
          <w:b/>
        </w:rPr>
      </w:pP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  <w:rPr>
          <w:b/>
        </w:rPr>
      </w:pPr>
      <w:r w:rsidRPr="0008413E">
        <w:rPr>
          <w:b/>
          <w:spacing w:val="3"/>
        </w:rPr>
        <w:t>İl Teftişleri Sonucunda Düzenlenecek Rapor ve Layihalar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b/>
          <w:spacing w:val="2"/>
        </w:rPr>
        <w:t>Madde 5 -</w:t>
      </w:r>
      <w:r w:rsidRPr="0008413E">
        <w:rPr>
          <w:spacing w:val="2"/>
        </w:rPr>
        <w:t xml:space="preserve"> Müfettişlerin il teftişleri sonucunda düzenleyecek</w:t>
      </w:r>
      <w:r w:rsidRPr="0008413E">
        <w:rPr>
          <w:spacing w:val="2"/>
        </w:rPr>
        <w:softHyphen/>
      </w:r>
      <w:r w:rsidRPr="0008413E">
        <w:rPr>
          <w:spacing w:val="5"/>
        </w:rPr>
        <w:t>leri rapor ve layihalar aşağıda belirtilmiştir: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8"/>
        <w:gridCol w:w="3500"/>
        <w:gridCol w:w="2389"/>
      </w:tblGrid>
      <w:tr w:rsidR="0008413E" w:rsidRPr="0008413E" w:rsidTr="00525FAA">
        <w:tc>
          <w:tcPr>
            <w:tcW w:w="360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25FAA" w:rsidRPr="0008413E" w:rsidRDefault="00525FAA">
            <w:pPr>
              <w:rPr>
                <w:b/>
              </w:rPr>
            </w:pPr>
            <w:r w:rsidRPr="0008413E">
              <w:rPr>
                <w:b/>
                <w:spacing w:val="4"/>
              </w:rPr>
              <w:lastRenderedPageBreak/>
              <w:t>Teftişe Tabi</w:t>
            </w:r>
            <w:r w:rsidRPr="0008413E">
              <w:rPr>
                <w:b/>
                <w:spacing w:val="10"/>
              </w:rPr>
              <w:t xml:space="preserve"> Kuruluş veya Birim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25FAA" w:rsidRPr="0008413E" w:rsidRDefault="00525FAA">
            <w:pPr>
              <w:rPr>
                <w:b/>
                <w:spacing w:val="5"/>
              </w:rPr>
            </w:pPr>
            <w:r w:rsidRPr="0008413E">
              <w:rPr>
                <w:b/>
                <w:spacing w:val="5"/>
              </w:rPr>
              <w:t xml:space="preserve">Raporun - Layihanın </w:t>
            </w:r>
          </w:p>
          <w:p w:rsidR="00525FAA" w:rsidRPr="0008413E" w:rsidRDefault="00525FAA">
            <w:pPr>
              <w:rPr>
                <w:b/>
              </w:rPr>
            </w:pPr>
            <w:r w:rsidRPr="0008413E">
              <w:rPr>
                <w:b/>
                <w:spacing w:val="5"/>
              </w:rPr>
              <w:t xml:space="preserve">Kimin Adına </w:t>
            </w:r>
            <w:r w:rsidRPr="0008413E">
              <w:rPr>
                <w:b/>
                <w:spacing w:val="-2"/>
              </w:rPr>
              <w:t>Düzenleneceği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25FAA" w:rsidRPr="0008413E" w:rsidRDefault="00525FAA">
            <w:pPr>
              <w:rPr>
                <w:b/>
              </w:rPr>
            </w:pPr>
            <w:r w:rsidRPr="0008413E">
              <w:rPr>
                <w:b/>
                <w:spacing w:val="7"/>
              </w:rPr>
              <w:t>Örnek Sayısı</w:t>
            </w:r>
          </w:p>
        </w:tc>
      </w:tr>
      <w:tr w:rsidR="0008413E" w:rsidRPr="0008413E" w:rsidTr="00525FAA">
        <w:tc>
          <w:tcPr>
            <w:tcW w:w="36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25FAA" w:rsidRPr="0008413E" w:rsidRDefault="00525FAA">
            <w:pPr>
              <w:rPr>
                <w:spacing w:val="2"/>
              </w:rPr>
            </w:pPr>
            <w:r w:rsidRPr="0008413E">
              <w:rPr>
                <w:spacing w:val="2"/>
              </w:rPr>
              <w:t>1 - Valilik İş ve Yürütümü</w:t>
            </w:r>
          </w:p>
          <w:p w:rsidR="00525FAA" w:rsidRPr="0008413E" w:rsidRDefault="00525FAA">
            <w:pPr>
              <w:shd w:val="clear" w:color="auto" w:fill="FFFFFF"/>
              <w:tabs>
                <w:tab w:val="left" w:pos="0"/>
              </w:tabs>
              <w:rPr>
                <w:spacing w:val="-6"/>
              </w:rPr>
            </w:pPr>
            <w:r w:rsidRPr="0008413E">
              <w:rPr>
                <w:spacing w:val="7"/>
              </w:rPr>
              <w:t>a) Genel İdareye İlişkin</w:t>
            </w:r>
          </w:p>
          <w:p w:rsidR="00525FAA" w:rsidRPr="0008413E" w:rsidRDefault="00525FAA">
            <w:pPr>
              <w:shd w:val="clear" w:color="auto" w:fill="FFFFFF"/>
              <w:tabs>
                <w:tab w:val="left" w:pos="0"/>
              </w:tabs>
              <w:rPr>
                <w:spacing w:val="-6"/>
              </w:rPr>
            </w:pPr>
            <w:r w:rsidRPr="0008413E">
              <w:rPr>
                <w:spacing w:val="5"/>
              </w:rPr>
              <w:t xml:space="preserve">     </w:t>
            </w:r>
            <w:proofErr w:type="gramStart"/>
            <w:r w:rsidRPr="0008413E">
              <w:rPr>
                <w:spacing w:val="5"/>
              </w:rPr>
              <w:t>iş</w:t>
            </w:r>
            <w:proofErr w:type="gramEnd"/>
            <w:r w:rsidRPr="0008413E">
              <w:rPr>
                <w:spacing w:val="5"/>
              </w:rPr>
              <w:t xml:space="preserve"> ve Yürütümü</w:t>
            </w:r>
          </w:p>
          <w:p w:rsidR="00525FAA" w:rsidRPr="0008413E" w:rsidRDefault="00525FAA">
            <w:pPr>
              <w:shd w:val="clear" w:color="auto" w:fill="FFFFFF"/>
              <w:tabs>
                <w:tab w:val="left" w:pos="684"/>
              </w:tabs>
              <w:rPr>
                <w:spacing w:val="7"/>
              </w:rPr>
            </w:pPr>
            <w:r w:rsidRPr="0008413E">
              <w:rPr>
                <w:spacing w:val="5"/>
              </w:rPr>
              <w:t>b) İl Özel İdaresine İliş</w:t>
            </w:r>
            <w:r w:rsidRPr="0008413E">
              <w:rPr>
                <w:spacing w:val="5"/>
              </w:rPr>
              <w:softHyphen/>
            </w:r>
            <w:r w:rsidRPr="0008413E">
              <w:rPr>
                <w:spacing w:val="12"/>
              </w:rPr>
              <w:t>kin</w:t>
            </w:r>
          </w:p>
          <w:p w:rsidR="00525FAA" w:rsidRPr="0008413E" w:rsidRDefault="00525FAA">
            <w:pPr>
              <w:shd w:val="clear" w:color="auto" w:fill="FFFFFF"/>
              <w:tabs>
                <w:tab w:val="left" w:pos="684"/>
              </w:tabs>
              <w:rPr>
                <w:spacing w:val="12"/>
              </w:rPr>
            </w:pPr>
            <w:r w:rsidRPr="0008413E">
              <w:rPr>
                <w:spacing w:val="12"/>
              </w:rPr>
              <w:t xml:space="preserve">    İş ve Yürütümü</w:t>
            </w:r>
          </w:p>
          <w:p w:rsidR="00525FAA" w:rsidRPr="0008413E" w:rsidRDefault="00525FAA">
            <w:pPr>
              <w:shd w:val="clear" w:color="auto" w:fill="FFFFFF"/>
              <w:tabs>
                <w:tab w:val="left" w:pos="684"/>
              </w:tabs>
              <w:rPr>
                <w:spacing w:val="7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525FAA" w:rsidRPr="0008413E" w:rsidRDefault="00525FAA">
            <w:r w:rsidRPr="0008413E">
              <w:rPr>
                <w:spacing w:val="2"/>
              </w:rPr>
              <w:t>Vali</w:t>
            </w:r>
          </w:p>
        </w:tc>
        <w:tc>
          <w:tcPr>
            <w:tcW w:w="2389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525FAA" w:rsidRPr="0008413E" w:rsidRDefault="00525FAA">
            <w:r w:rsidRPr="0008413E">
              <w:rPr>
                <w:spacing w:val="6"/>
              </w:rPr>
              <w:t>4 Örnek Rapor</w:t>
            </w:r>
          </w:p>
        </w:tc>
      </w:tr>
      <w:tr w:rsidR="0008413E" w:rsidRPr="0008413E" w:rsidTr="00525FAA">
        <w:tc>
          <w:tcPr>
            <w:tcW w:w="3608" w:type="dxa"/>
          </w:tcPr>
          <w:p w:rsidR="00525FAA" w:rsidRPr="0008413E" w:rsidRDefault="00525FAA">
            <w:pPr>
              <w:shd w:val="clear" w:color="auto" w:fill="FFFFFF"/>
              <w:rPr>
                <w:spacing w:val="8"/>
              </w:rPr>
            </w:pPr>
            <w:r w:rsidRPr="0008413E">
              <w:rPr>
                <w:spacing w:val="3"/>
              </w:rPr>
              <w:t>2-Valilik Büroları ve Hu</w:t>
            </w:r>
            <w:r w:rsidRPr="0008413E">
              <w:rPr>
                <w:spacing w:val="8"/>
              </w:rPr>
              <w:t>kuk İşleri Müdürlüğü İş ve işlemleri</w:t>
            </w:r>
          </w:p>
          <w:p w:rsidR="00525FAA" w:rsidRPr="0008413E" w:rsidRDefault="00525FAA">
            <w:pPr>
              <w:shd w:val="clear" w:color="auto" w:fill="FFFFFF"/>
              <w:rPr>
                <w:spacing w:val="8"/>
              </w:rPr>
            </w:pPr>
          </w:p>
        </w:tc>
        <w:tc>
          <w:tcPr>
            <w:tcW w:w="3500" w:type="dxa"/>
            <w:hideMark/>
          </w:tcPr>
          <w:p w:rsidR="00525FAA" w:rsidRPr="0008413E" w:rsidRDefault="00525FAA">
            <w:r w:rsidRPr="0008413E">
              <w:rPr>
                <w:spacing w:val="3"/>
              </w:rPr>
              <w:t xml:space="preserve">İlgili Vali Yardımcıları,  </w:t>
            </w:r>
            <w:r w:rsidRPr="0008413E">
              <w:rPr>
                <w:spacing w:val="8"/>
              </w:rPr>
              <w:t>Hukuk İşleri Müdürleri</w:t>
            </w:r>
          </w:p>
        </w:tc>
        <w:tc>
          <w:tcPr>
            <w:tcW w:w="2389" w:type="dxa"/>
            <w:hideMark/>
          </w:tcPr>
          <w:p w:rsidR="00525FAA" w:rsidRPr="0008413E" w:rsidRDefault="00525FAA">
            <w:r w:rsidRPr="0008413E">
              <w:rPr>
                <w:spacing w:val="3"/>
              </w:rPr>
              <w:t>3 Örnek Rapor</w:t>
            </w:r>
          </w:p>
        </w:tc>
      </w:tr>
      <w:tr w:rsidR="0008413E" w:rsidRPr="0008413E" w:rsidTr="00525FAA">
        <w:tc>
          <w:tcPr>
            <w:tcW w:w="3608" w:type="dxa"/>
          </w:tcPr>
          <w:p w:rsidR="00525FAA" w:rsidRPr="0008413E" w:rsidRDefault="00525FAA">
            <w:pPr>
              <w:shd w:val="clear" w:color="auto" w:fill="FFFFFF"/>
              <w:rPr>
                <w:spacing w:val="2"/>
              </w:rPr>
            </w:pPr>
            <w:r w:rsidRPr="0008413E">
              <w:rPr>
                <w:spacing w:val="4"/>
              </w:rPr>
              <w:t>3 - İI özel idaresi iş ve iş</w:t>
            </w:r>
            <w:r w:rsidRPr="0008413E">
              <w:rPr>
                <w:spacing w:val="5"/>
              </w:rPr>
              <w:t>lemleri (İl Genel Mecli</w:t>
            </w:r>
            <w:r w:rsidRPr="0008413E">
              <w:rPr>
                <w:spacing w:val="5"/>
              </w:rPr>
              <w:softHyphen/>
              <w:t xml:space="preserve">si ve Daimi Encümeni </w:t>
            </w:r>
            <w:r w:rsidRPr="0008413E">
              <w:rPr>
                <w:spacing w:val="8"/>
              </w:rPr>
              <w:t>Karar ve İşlemleri, Ya</w:t>
            </w:r>
            <w:r w:rsidRPr="0008413E">
              <w:rPr>
                <w:spacing w:val="8"/>
              </w:rPr>
              <w:softHyphen/>
              <w:t>zı, Sicil ve Kayıt işle</w:t>
            </w:r>
            <w:r w:rsidRPr="0008413E">
              <w:rPr>
                <w:spacing w:val="8"/>
              </w:rPr>
              <w:softHyphen/>
            </w:r>
            <w:r w:rsidRPr="0008413E">
              <w:rPr>
                <w:spacing w:val="3"/>
              </w:rPr>
              <w:t>riyle İl Özel İdare Mü</w:t>
            </w:r>
            <w:r w:rsidRPr="0008413E">
              <w:rPr>
                <w:spacing w:val="3"/>
              </w:rPr>
              <w:softHyphen/>
              <w:t xml:space="preserve">dürlüğüne Bağlı Diğer </w:t>
            </w:r>
            <w:r w:rsidRPr="0008413E">
              <w:rPr>
                <w:spacing w:val="5"/>
              </w:rPr>
              <w:t>Birimlerin İş ve İşlem</w:t>
            </w:r>
            <w:r w:rsidRPr="0008413E">
              <w:rPr>
                <w:spacing w:val="5"/>
              </w:rPr>
              <w:softHyphen/>
            </w:r>
            <w:r w:rsidRPr="0008413E">
              <w:rPr>
                <w:spacing w:val="2"/>
              </w:rPr>
              <w:t>leri)</w:t>
            </w:r>
          </w:p>
          <w:p w:rsidR="00525FAA" w:rsidRPr="0008413E" w:rsidRDefault="00525FAA">
            <w:pPr>
              <w:shd w:val="clear" w:color="auto" w:fill="FFFFFF"/>
            </w:pPr>
          </w:p>
        </w:tc>
        <w:tc>
          <w:tcPr>
            <w:tcW w:w="3500" w:type="dxa"/>
          </w:tcPr>
          <w:p w:rsidR="00525FAA" w:rsidRPr="0008413E" w:rsidRDefault="00525FAA">
            <w:pPr>
              <w:shd w:val="clear" w:color="auto" w:fill="FFFFFF"/>
            </w:pPr>
            <w:r w:rsidRPr="0008413E">
              <w:rPr>
                <w:spacing w:val="7"/>
              </w:rPr>
              <w:t>İl Özel İdare Müdürü</w:t>
            </w:r>
          </w:p>
          <w:p w:rsidR="00525FAA" w:rsidRPr="0008413E" w:rsidRDefault="00525FAA"/>
        </w:tc>
        <w:tc>
          <w:tcPr>
            <w:tcW w:w="2389" w:type="dxa"/>
            <w:hideMark/>
          </w:tcPr>
          <w:p w:rsidR="00525FAA" w:rsidRPr="0008413E" w:rsidRDefault="00525FAA">
            <w:r w:rsidRPr="0008413E">
              <w:rPr>
                <w:spacing w:val="3"/>
              </w:rPr>
              <w:t>3 Örnek Rapor</w:t>
            </w:r>
          </w:p>
        </w:tc>
      </w:tr>
      <w:tr w:rsidR="0008413E" w:rsidRPr="0008413E" w:rsidTr="00525FAA">
        <w:tc>
          <w:tcPr>
            <w:tcW w:w="3608" w:type="dxa"/>
          </w:tcPr>
          <w:p w:rsidR="00525FAA" w:rsidRPr="0008413E" w:rsidRDefault="00525FAA">
            <w:pPr>
              <w:shd w:val="clear" w:color="auto" w:fill="FFFFFF"/>
            </w:pPr>
            <w:r w:rsidRPr="0008413E">
              <w:rPr>
                <w:spacing w:val="2"/>
              </w:rPr>
              <w:t>4 - İl Planlama ve Koordi</w:t>
            </w:r>
            <w:r w:rsidRPr="0008413E">
              <w:rPr>
                <w:spacing w:val="2"/>
              </w:rPr>
              <w:softHyphen/>
            </w:r>
            <w:r w:rsidRPr="0008413E">
              <w:rPr>
                <w:spacing w:val="7"/>
              </w:rPr>
              <w:t>nasyon Müdürlüğü Ka</w:t>
            </w:r>
            <w:r w:rsidRPr="0008413E">
              <w:rPr>
                <w:spacing w:val="7"/>
              </w:rPr>
              <w:softHyphen/>
            </w:r>
            <w:r w:rsidRPr="0008413E">
              <w:rPr>
                <w:spacing w:val="10"/>
              </w:rPr>
              <w:t>yıt ve İşlemleri</w:t>
            </w:r>
          </w:p>
          <w:p w:rsidR="00525FAA" w:rsidRPr="0008413E" w:rsidRDefault="00525FAA"/>
        </w:tc>
        <w:tc>
          <w:tcPr>
            <w:tcW w:w="3500" w:type="dxa"/>
            <w:hideMark/>
          </w:tcPr>
          <w:p w:rsidR="00525FAA" w:rsidRPr="0008413E" w:rsidRDefault="00525FAA">
            <w:r w:rsidRPr="0008413E">
              <w:rPr>
                <w:spacing w:val="2"/>
              </w:rPr>
              <w:t>İl Planlama ve Koordi</w:t>
            </w:r>
            <w:r w:rsidRPr="0008413E">
              <w:rPr>
                <w:spacing w:val="2"/>
              </w:rPr>
              <w:softHyphen/>
            </w:r>
            <w:r w:rsidRPr="0008413E">
              <w:rPr>
                <w:spacing w:val="7"/>
              </w:rPr>
              <w:t xml:space="preserve">nasyon </w:t>
            </w:r>
            <w:proofErr w:type="spellStart"/>
            <w:r w:rsidRPr="0008413E">
              <w:rPr>
                <w:spacing w:val="6"/>
              </w:rPr>
              <w:t>Koordinas</w:t>
            </w:r>
            <w:r w:rsidRPr="0008413E">
              <w:rPr>
                <w:spacing w:val="8"/>
              </w:rPr>
              <w:t>yon</w:t>
            </w:r>
            <w:proofErr w:type="spellEnd"/>
            <w:r w:rsidRPr="0008413E">
              <w:rPr>
                <w:spacing w:val="8"/>
              </w:rPr>
              <w:t xml:space="preserve"> Müdürü</w:t>
            </w:r>
          </w:p>
        </w:tc>
        <w:tc>
          <w:tcPr>
            <w:tcW w:w="2389" w:type="dxa"/>
            <w:hideMark/>
          </w:tcPr>
          <w:p w:rsidR="00525FAA" w:rsidRPr="0008413E" w:rsidRDefault="00525FAA">
            <w:r w:rsidRPr="0008413E">
              <w:rPr>
                <w:spacing w:val="3"/>
              </w:rPr>
              <w:t>3 Örnek Rapor</w:t>
            </w:r>
          </w:p>
        </w:tc>
      </w:tr>
      <w:tr w:rsidR="0008413E" w:rsidRPr="0008413E" w:rsidTr="00525FAA">
        <w:tc>
          <w:tcPr>
            <w:tcW w:w="3608" w:type="dxa"/>
          </w:tcPr>
          <w:p w:rsidR="00525FAA" w:rsidRPr="0008413E" w:rsidRDefault="00525FAA">
            <w:pPr>
              <w:shd w:val="clear" w:color="auto" w:fill="FFFFFF"/>
            </w:pPr>
            <w:r w:rsidRPr="0008413E">
              <w:rPr>
                <w:spacing w:val="1"/>
              </w:rPr>
              <w:t xml:space="preserve">5- İl Nüfus ve Vatandaşlık </w:t>
            </w:r>
            <w:r w:rsidRPr="0008413E">
              <w:rPr>
                <w:spacing w:val="5"/>
              </w:rPr>
              <w:t>Müdürlüğü iş ve İşlem</w:t>
            </w:r>
            <w:r w:rsidRPr="0008413E">
              <w:rPr>
                <w:spacing w:val="5"/>
              </w:rPr>
              <w:softHyphen/>
            </w:r>
            <w:r w:rsidRPr="0008413E">
              <w:rPr>
                <w:spacing w:val="4"/>
              </w:rPr>
              <w:t>leri</w:t>
            </w:r>
          </w:p>
          <w:p w:rsidR="00525FAA" w:rsidRPr="0008413E" w:rsidRDefault="00525FAA"/>
        </w:tc>
        <w:tc>
          <w:tcPr>
            <w:tcW w:w="3500" w:type="dxa"/>
            <w:hideMark/>
          </w:tcPr>
          <w:p w:rsidR="00525FAA" w:rsidRPr="0008413E" w:rsidRDefault="00525FAA">
            <w:pPr>
              <w:shd w:val="clear" w:color="auto" w:fill="FFFFFF"/>
            </w:pPr>
            <w:r w:rsidRPr="0008413E">
              <w:rPr>
                <w:spacing w:val="7"/>
              </w:rPr>
              <w:t xml:space="preserve">İl Nüfus ve Vatandaşlık </w:t>
            </w:r>
            <w:r w:rsidRPr="0008413E">
              <w:rPr>
                <w:spacing w:val="3"/>
              </w:rPr>
              <w:t>Müdürü</w:t>
            </w:r>
            <w:r w:rsidRPr="0008413E">
              <w:rPr>
                <w:spacing w:val="7"/>
              </w:rPr>
              <w:t xml:space="preserve">           </w:t>
            </w:r>
          </w:p>
        </w:tc>
        <w:tc>
          <w:tcPr>
            <w:tcW w:w="2389" w:type="dxa"/>
            <w:hideMark/>
          </w:tcPr>
          <w:p w:rsidR="00525FAA" w:rsidRPr="0008413E" w:rsidRDefault="00525FAA">
            <w:r w:rsidRPr="0008413E">
              <w:rPr>
                <w:spacing w:val="7"/>
              </w:rPr>
              <w:t>3 Örnek Rapor</w:t>
            </w:r>
          </w:p>
        </w:tc>
      </w:tr>
      <w:tr w:rsidR="0008413E" w:rsidRPr="0008413E" w:rsidTr="00525FAA">
        <w:tc>
          <w:tcPr>
            <w:tcW w:w="3608" w:type="dxa"/>
          </w:tcPr>
          <w:p w:rsidR="00525FAA" w:rsidRPr="0008413E" w:rsidRDefault="00525FAA">
            <w:pPr>
              <w:shd w:val="clear" w:color="auto" w:fill="FFFFFF"/>
              <w:tabs>
                <w:tab w:val="left" w:pos="187"/>
              </w:tabs>
            </w:pPr>
            <w:r w:rsidRPr="0008413E">
              <w:t>6</w:t>
            </w:r>
            <w:r w:rsidRPr="0008413E">
              <w:tab/>
            </w:r>
            <w:r w:rsidRPr="0008413E">
              <w:rPr>
                <w:spacing w:val="3"/>
              </w:rPr>
              <w:t>- Merkez ilçe Nüfus Mü</w:t>
            </w:r>
            <w:r w:rsidRPr="0008413E">
              <w:rPr>
                <w:spacing w:val="12"/>
              </w:rPr>
              <w:t>dürlüğü iş ve İşlemleri</w:t>
            </w:r>
          </w:p>
          <w:p w:rsidR="00525FAA" w:rsidRPr="0008413E" w:rsidRDefault="00525FAA"/>
        </w:tc>
        <w:tc>
          <w:tcPr>
            <w:tcW w:w="3500" w:type="dxa"/>
          </w:tcPr>
          <w:p w:rsidR="00525FAA" w:rsidRPr="0008413E" w:rsidRDefault="00525FAA">
            <w:pPr>
              <w:shd w:val="clear" w:color="auto" w:fill="FFFFFF"/>
            </w:pPr>
            <w:r w:rsidRPr="0008413E">
              <w:rPr>
                <w:spacing w:val="6"/>
              </w:rPr>
              <w:t>Merkez ilçe Nüfus Müdürü</w:t>
            </w:r>
          </w:p>
          <w:p w:rsidR="00525FAA" w:rsidRPr="0008413E" w:rsidRDefault="00525FAA">
            <w:pPr>
              <w:shd w:val="clear" w:color="auto" w:fill="FFFFFF"/>
            </w:pPr>
          </w:p>
        </w:tc>
        <w:tc>
          <w:tcPr>
            <w:tcW w:w="2389" w:type="dxa"/>
            <w:hideMark/>
          </w:tcPr>
          <w:p w:rsidR="00525FAA" w:rsidRPr="0008413E" w:rsidRDefault="00525FAA">
            <w:r w:rsidRPr="0008413E">
              <w:rPr>
                <w:spacing w:val="7"/>
              </w:rPr>
              <w:t>3 Örnek Rapor</w:t>
            </w:r>
          </w:p>
        </w:tc>
      </w:tr>
      <w:tr w:rsidR="0008413E" w:rsidRPr="0008413E" w:rsidTr="00525FAA">
        <w:tc>
          <w:tcPr>
            <w:tcW w:w="3608" w:type="dxa"/>
          </w:tcPr>
          <w:p w:rsidR="00525FAA" w:rsidRPr="0008413E" w:rsidRDefault="00525FAA">
            <w:pPr>
              <w:shd w:val="clear" w:color="auto" w:fill="FFFFFF"/>
              <w:tabs>
                <w:tab w:val="left" w:pos="187"/>
              </w:tabs>
            </w:pPr>
            <w:r w:rsidRPr="0008413E">
              <w:t>7</w:t>
            </w:r>
            <w:r w:rsidRPr="0008413E">
              <w:tab/>
            </w:r>
            <w:r w:rsidRPr="0008413E">
              <w:rPr>
                <w:spacing w:val="3"/>
              </w:rPr>
              <w:t>- Sivil Savunma Müdürlü</w:t>
            </w:r>
            <w:r w:rsidRPr="0008413E">
              <w:rPr>
                <w:spacing w:val="8"/>
              </w:rPr>
              <w:t>ğü iş ve İşlemleri</w:t>
            </w:r>
          </w:p>
          <w:p w:rsidR="00525FAA" w:rsidRPr="0008413E" w:rsidRDefault="00525FAA"/>
        </w:tc>
        <w:tc>
          <w:tcPr>
            <w:tcW w:w="3500" w:type="dxa"/>
            <w:hideMark/>
          </w:tcPr>
          <w:p w:rsidR="00525FAA" w:rsidRPr="0008413E" w:rsidRDefault="00525FAA">
            <w:r w:rsidRPr="0008413E">
              <w:rPr>
                <w:spacing w:val="10"/>
              </w:rPr>
              <w:t xml:space="preserve">İl Sivil Savunma Müdürü   </w:t>
            </w:r>
          </w:p>
        </w:tc>
        <w:tc>
          <w:tcPr>
            <w:tcW w:w="2389" w:type="dxa"/>
            <w:hideMark/>
          </w:tcPr>
          <w:p w:rsidR="00525FAA" w:rsidRPr="0008413E" w:rsidRDefault="00525FAA">
            <w:r w:rsidRPr="0008413E">
              <w:rPr>
                <w:spacing w:val="7"/>
              </w:rPr>
              <w:t>3 Örnek Rapor</w:t>
            </w:r>
          </w:p>
        </w:tc>
      </w:tr>
      <w:tr w:rsidR="0008413E" w:rsidRPr="0008413E" w:rsidTr="00525FAA">
        <w:tc>
          <w:tcPr>
            <w:tcW w:w="3608" w:type="dxa"/>
          </w:tcPr>
          <w:p w:rsidR="00525FAA" w:rsidRPr="0008413E" w:rsidRDefault="00525FAA">
            <w:pPr>
              <w:shd w:val="clear" w:color="auto" w:fill="FFFFFF"/>
              <w:tabs>
                <w:tab w:val="left" w:pos="187"/>
              </w:tabs>
            </w:pPr>
            <w:r w:rsidRPr="0008413E">
              <w:t>8</w:t>
            </w:r>
            <w:r w:rsidRPr="0008413E">
              <w:tab/>
            </w:r>
            <w:r w:rsidRPr="0008413E">
              <w:rPr>
                <w:spacing w:val="1"/>
              </w:rPr>
              <w:t>- Emniyet Müdürlüğü Hiz</w:t>
            </w:r>
            <w:r w:rsidRPr="0008413E">
              <w:rPr>
                <w:spacing w:val="11"/>
              </w:rPr>
              <w:t>met ve İşlemleri</w:t>
            </w:r>
          </w:p>
          <w:p w:rsidR="00525FAA" w:rsidRPr="0008413E" w:rsidRDefault="00525FAA"/>
        </w:tc>
        <w:tc>
          <w:tcPr>
            <w:tcW w:w="3500" w:type="dxa"/>
            <w:hideMark/>
          </w:tcPr>
          <w:p w:rsidR="00525FAA" w:rsidRPr="0008413E" w:rsidRDefault="00525FAA">
            <w:r w:rsidRPr="0008413E">
              <w:rPr>
                <w:spacing w:val="8"/>
              </w:rPr>
              <w:t>İl Emniyet Müdürü</w:t>
            </w:r>
          </w:p>
        </w:tc>
        <w:tc>
          <w:tcPr>
            <w:tcW w:w="2389" w:type="dxa"/>
            <w:hideMark/>
          </w:tcPr>
          <w:p w:rsidR="00525FAA" w:rsidRPr="0008413E" w:rsidRDefault="00525FAA">
            <w:r w:rsidRPr="0008413E">
              <w:rPr>
                <w:spacing w:val="7"/>
              </w:rPr>
              <w:t>3 Örnek Rapor</w:t>
            </w:r>
          </w:p>
        </w:tc>
      </w:tr>
      <w:tr w:rsidR="0008413E" w:rsidRPr="0008413E" w:rsidTr="00525FAA">
        <w:tc>
          <w:tcPr>
            <w:tcW w:w="3608" w:type="dxa"/>
          </w:tcPr>
          <w:p w:rsidR="00525FAA" w:rsidRPr="0008413E" w:rsidRDefault="00525FAA">
            <w:pPr>
              <w:shd w:val="clear" w:color="auto" w:fill="FFFFFF"/>
              <w:tabs>
                <w:tab w:val="left" w:pos="187"/>
              </w:tabs>
            </w:pPr>
            <w:r w:rsidRPr="0008413E">
              <w:t>9</w:t>
            </w:r>
            <w:r w:rsidRPr="0008413E">
              <w:tab/>
              <w:t xml:space="preserve"> - İ</w:t>
            </w:r>
            <w:r w:rsidRPr="0008413E">
              <w:rPr>
                <w:spacing w:val="5"/>
              </w:rPr>
              <w:t>l Jandarma Alay Komutanlığı</w:t>
            </w:r>
            <w:r w:rsidRPr="0008413E">
              <w:rPr>
                <w:spacing w:val="3"/>
              </w:rPr>
              <w:t xml:space="preserve"> Mülki Görev</w:t>
            </w:r>
            <w:r w:rsidRPr="0008413E">
              <w:rPr>
                <w:spacing w:val="3"/>
              </w:rPr>
              <w:softHyphen/>
            </w:r>
            <w:r w:rsidRPr="0008413E">
              <w:rPr>
                <w:spacing w:val="5"/>
              </w:rPr>
              <w:t>leri</w:t>
            </w:r>
          </w:p>
          <w:p w:rsidR="00525FAA" w:rsidRPr="0008413E" w:rsidRDefault="00525FAA"/>
        </w:tc>
        <w:tc>
          <w:tcPr>
            <w:tcW w:w="3500" w:type="dxa"/>
            <w:hideMark/>
          </w:tcPr>
          <w:p w:rsidR="00525FAA" w:rsidRPr="0008413E" w:rsidRDefault="00525FAA">
            <w:r w:rsidRPr="0008413E">
              <w:rPr>
                <w:spacing w:val="9"/>
              </w:rPr>
              <w:t>İl Jandarma Alay Komu</w:t>
            </w:r>
            <w:r w:rsidRPr="0008413E">
              <w:rPr>
                <w:spacing w:val="4"/>
              </w:rPr>
              <w:t>tanı</w:t>
            </w:r>
            <w:r w:rsidRPr="0008413E">
              <w:rPr>
                <w:spacing w:val="9"/>
              </w:rPr>
              <w:t xml:space="preserve">                    </w:t>
            </w:r>
          </w:p>
        </w:tc>
        <w:tc>
          <w:tcPr>
            <w:tcW w:w="2389" w:type="dxa"/>
            <w:hideMark/>
          </w:tcPr>
          <w:p w:rsidR="00525FAA" w:rsidRPr="0008413E" w:rsidRDefault="00525FAA">
            <w:r w:rsidRPr="0008413E">
              <w:rPr>
                <w:spacing w:val="7"/>
              </w:rPr>
              <w:t>3 Örnek Rapor</w:t>
            </w:r>
          </w:p>
        </w:tc>
      </w:tr>
      <w:tr w:rsidR="0008413E" w:rsidRPr="0008413E" w:rsidTr="00525FAA">
        <w:tc>
          <w:tcPr>
            <w:tcW w:w="3608" w:type="dxa"/>
          </w:tcPr>
          <w:p w:rsidR="00525FAA" w:rsidRPr="0008413E" w:rsidRDefault="00525FAA">
            <w:pPr>
              <w:shd w:val="clear" w:color="auto" w:fill="FFFFFF"/>
              <w:tabs>
                <w:tab w:val="left" w:pos="194"/>
              </w:tabs>
            </w:pPr>
            <w:r w:rsidRPr="0008413E">
              <w:rPr>
                <w:spacing w:val="-22"/>
              </w:rPr>
              <w:t>10</w:t>
            </w:r>
            <w:r w:rsidRPr="0008413E">
              <w:tab/>
              <w:t xml:space="preserve"> </w:t>
            </w:r>
            <w:r w:rsidRPr="0008413E">
              <w:rPr>
                <w:spacing w:val="3"/>
              </w:rPr>
              <w:t xml:space="preserve">- Merkez İlçe Jandarma </w:t>
            </w:r>
            <w:r w:rsidRPr="0008413E">
              <w:rPr>
                <w:spacing w:val="2"/>
              </w:rPr>
              <w:t>Bölük Komutanlığı Mül</w:t>
            </w:r>
            <w:r w:rsidRPr="0008413E">
              <w:rPr>
                <w:spacing w:val="2"/>
              </w:rPr>
              <w:softHyphen/>
            </w:r>
            <w:r w:rsidRPr="0008413E">
              <w:rPr>
                <w:spacing w:val="5"/>
              </w:rPr>
              <w:t>ki Görevleri</w:t>
            </w:r>
          </w:p>
          <w:p w:rsidR="00525FAA" w:rsidRPr="0008413E" w:rsidRDefault="00525FAA"/>
        </w:tc>
        <w:tc>
          <w:tcPr>
            <w:tcW w:w="3500" w:type="dxa"/>
            <w:hideMark/>
          </w:tcPr>
          <w:p w:rsidR="00525FAA" w:rsidRPr="0008413E" w:rsidRDefault="00525FAA">
            <w:r w:rsidRPr="0008413E">
              <w:rPr>
                <w:spacing w:val="7"/>
              </w:rPr>
              <w:t>Merkez İlçe Jandarma Bö</w:t>
            </w:r>
            <w:r w:rsidRPr="0008413E">
              <w:rPr>
                <w:spacing w:val="8"/>
              </w:rPr>
              <w:t>lük Komutanı</w:t>
            </w:r>
          </w:p>
        </w:tc>
        <w:tc>
          <w:tcPr>
            <w:tcW w:w="2389" w:type="dxa"/>
            <w:hideMark/>
          </w:tcPr>
          <w:p w:rsidR="00525FAA" w:rsidRPr="0008413E" w:rsidRDefault="00525FAA">
            <w:r w:rsidRPr="0008413E">
              <w:rPr>
                <w:spacing w:val="7"/>
              </w:rPr>
              <w:t>3 Örnek Rapor</w:t>
            </w:r>
          </w:p>
        </w:tc>
      </w:tr>
      <w:tr w:rsidR="0008413E" w:rsidRPr="0008413E" w:rsidTr="00525FAA">
        <w:tc>
          <w:tcPr>
            <w:tcW w:w="3608" w:type="dxa"/>
          </w:tcPr>
          <w:p w:rsidR="00525FAA" w:rsidRPr="0008413E" w:rsidRDefault="00525FAA">
            <w:pPr>
              <w:shd w:val="clear" w:color="auto" w:fill="FFFFFF"/>
              <w:tabs>
                <w:tab w:val="left" w:pos="194"/>
              </w:tabs>
            </w:pPr>
            <w:r w:rsidRPr="0008413E">
              <w:rPr>
                <w:spacing w:val="-33"/>
              </w:rPr>
              <w:t>11</w:t>
            </w:r>
            <w:r w:rsidRPr="0008413E">
              <w:tab/>
            </w:r>
            <w:r w:rsidRPr="0008413E">
              <w:rPr>
                <w:spacing w:val="1"/>
              </w:rPr>
              <w:t>-  Sahil Güvenlik Deniz</w:t>
            </w:r>
          </w:p>
          <w:p w:rsidR="00525FAA" w:rsidRPr="0008413E" w:rsidRDefault="00525FAA">
            <w:pPr>
              <w:shd w:val="clear" w:color="auto" w:fill="FFFFFF"/>
            </w:pPr>
            <w:r w:rsidRPr="0008413E">
              <w:rPr>
                <w:spacing w:val="5"/>
              </w:rPr>
              <w:t>Komutanlığı İdari Gö</w:t>
            </w:r>
            <w:r w:rsidRPr="0008413E">
              <w:rPr>
                <w:spacing w:val="5"/>
              </w:rPr>
              <w:softHyphen/>
            </w:r>
            <w:r w:rsidRPr="0008413E">
              <w:rPr>
                <w:spacing w:val="3"/>
              </w:rPr>
              <w:t>revleri</w:t>
            </w:r>
          </w:p>
          <w:p w:rsidR="00525FAA" w:rsidRPr="0008413E" w:rsidRDefault="00525FAA"/>
        </w:tc>
        <w:tc>
          <w:tcPr>
            <w:tcW w:w="3500" w:type="dxa"/>
          </w:tcPr>
          <w:p w:rsidR="00525FAA" w:rsidRPr="0008413E" w:rsidRDefault="00525FAA">
            <w:pPr>
              <w:shd w:val="clear" w:color="auto" w:fill="FFFFFF"/>
            </w:pPr>
            <w:r w:rsidRPr="0008413E">
              <w:rPr>
                <w:spacing w:val="8"/>
              </w:rPr>
              <w:t>Sahil Güvenlik Deniz Ko</w:t>
            </w:r>
            <w:r w:rsidRPr="0008413E">
              <w:rPr>
                <w:spacing w:val="7"/>
              </w:rPr>
              <w:t>mutanı</w:t>
            </w:r>
          </w:p>
          <w:p w:rsidR="00525FAA" w:rsidRPr="0008413E" w:rsidRDefault="00525FAA"/>
        </w:tc>
        <w:tc>
          <w:tcPr>
            <w:tcW w:w="2389" w:type="dxa"/>
            <w:hideMark/>
          </w:tcPr>
          <w:p w:rsidR="00525FAA" w:rsidRPr="0008413E" w:rsidRDefault="00525FAA">
            <w:r w:rsidRPr="0008413E">
              <w:rPr>
                <w:spacing w:val="7"/>
              </w:rPr>
              <w:t>3 Örnek Rapor</w:t>
            </w:r>
          </w:p>
        </w:tc>
      </w:tr>
      <w:tr w:rsidR="0008413E" w:rsidRPr="0008413E" w:rsidTr="00525FAA">
        <w:tc>
          <w:tcPr>
            <w:tcW w:w="3608" w:type="dxa"/>
          </w:tcPr>
          <w:p w:rsidR="00525FAA" w:rsidRPr="0008413E" w:rsidRDefault="00525FAA">
            <w:pPr>
              <w:shd w:val="clear" w:color="auto" w:fill="FFFFFF"/>
              <w:tabs>
                <w:tab w:val="left" w:pos="194"/>
              </w:tabs>
            </w:pPr>
            <w:r w:rsidRPr="0008413E">
              <w:rPr>
                <w:spacing w:val="-25"/>
              </w:rPr>
              <w:t>12</w:t>
            </w:r>
            <w:r w:rsidRPr="0008413E">
              <w:tab/>
            </w:r>
            <w:r w:rsidRPr="0008413E">
              <w:rPr>
                <w:spacing w:val="14"/>
              </w:rPr>
              <w:t>- İl Özel idare Hesap iş</w:t>
            </w:r>
          </w:p>
          <w:p w:rsidR="00525FAA" w:rsidRPr="0008413E" w:rsidRDefault="00525FAA">
            <w:pPr>
              <w:shd w:val="clear" w:color="auto" w:fill="FFFFFF"/>
            </w:pPr>
            <w:proofErr w:type="gramStart"/>
            <w:r w:rsidRPr="0008413E">
              <w:rPr>
                <w:spacing w:val="8"/>
              </w:rPr>
              <w:t>ve</w:t>
            </w:r>
            <w:proofErr w:type="gramEnd"/>
            <w:r w:rsidRPr="0008413E">
              <w:rPr>
                <w:spacing w:val="8"/>
              </w:rPr>
              <w:t xml:space="preserve"> İşlemleri</w:t>
            </w:r>
          </w:p>
          <w:p w:rsidR="00525FAA" w:rsidRPr="0008413E" w:rsidRDefault="00525FAA"/>
        </w:tc>
        <w:tc>
          <w:tcPr>
            <w:tcW w:w="3500" w:type="dxa"/>
            <w:hideMark/>
          </w:tcPr>
          <w:p w:rsidR="00525FAA" w:rsidRPr="0008413E" w:rsidRDefault="00525FAA">
            <w:r w:rsidRPr="0008413E">
              <w:rPr>
                <w:spacing w:val="9"/>
              </w:rPr>
              <w:t>İl Özel İdare Müdürü</w:t>
            </w:r>
          </w:p>
        </w:tc>
        <w:tc>
          <w:tcPr>
            <w:tcW w:w="2389" w:type="dxa"/>
            <w:hideMark/>
          </w:tcPr>
          <w:p w:rsidR="00525FAA" w:rsidRPr="0008413E" w:rsidRDefault="00525FAA">
            <w:r w:rsidRPr="0008413E">
              <w:rPr>
                <w:spacing w:val="8"/>
              </w:rPr>
              <w:t>3 Örnek Layiha</w:t>
            </w:r>
          </w:p>
        </w:tc>
      </w:tr>
      <w:tr w:rsidR="0008413E" w:rsidRPr="0008413E" w:rsidTr="00525FAA">
        <w:tc>
          <w:tcPr>
            <w:tcW w:w="3608" w:type="dxa"/>
          </w:tcPr>
          <w:p w:rsidR="00525FAA" w:rsidRPr="0008413E" w:rsidRDefault="00525FAA">
            <w:pPr>
              <w:shd w:val="clear" w:color="auto" w:fill="FFFFFF"/>
              <w:tabs>
                <w:tab w:val="left" w:pos="194"/>
              </w:tabs>
            </w:pPr>
            <w:r w:rsidRPr="0008413E">
              <w:rPr>
                <w:spacing w:val="-29"/>
              </w:rPr>
              <w:t>13</w:t>
            </w:r>
            <w:r w:rsidRPr="0008413E">
              <w:tab/>
            </w:r>
            <w:r w:rsidRPr="0008413E">
              <w:rPr>
                <w:spacing w:val="1"/>
              </w:rPr>
              <w:t>-  Büyükşehir Belediye</w:t>
            </w:r>
          </w:p>
          <w:p w:rsidR="00525FAA" w:rsidRPr="0008413E" w:rsidRDefault="00525FAA">
            <w:pPr>
              <w:shd w:val="clear" w:color="auto" w:fill="FFFFFF"/>
            </w:pPr>
            <w:r w:rsidRPr="0008413E">
              <w:rPr>
                <w:spacing w:val="5"/>
              </w:rPr>
              <w:t>Başkanlığı veya Beledi</w:t>
            </w:r>
            <w:r w:rsidRPr="0008413E">
              <w:rPr>
                <w:spacing w:val="5"/>
              </w:rPr>
              <w:softHyphen/>
            </w:r>
            <w:r w:rsidRPr="0008413E">
              <w:rPr>
                <w:spacing w:val="7"/>
              </w:rPr>
              <w:t xml:space="preserve">ye Başkanlığı, Genel iş </w:t>
            </w:r>
            <w:r w:rsidRPr="0008413E">
              <w:rPr>
                <w:spacing w:val="3"/>
              </w:rPr>
              <w:t>ve Yürütümü (Bağlı Bü</w:t>
            </w:r>
            <w:r w:rsidRPr="0008413E">
              <w:rPr>
                <w:spacing w:val="3"/>
              </w:rPr>
              <w:softHyphen/>
            </w:r>
            <w:r w:rsidRPr="0008413E">
              <w:rPr>
                <w:spacing w:val="4"/>
              </w:rPr>
              <w:t>tün Birimler ve Evlen</w:t>
            </w:r>
            <w:r w:rsidRPr="0008413E">
              <w:rPr>
                <w:spacing w:val="4"/>
              </w:rPr>
              <w:softHyphen/>
            </w:r>
            <w:r w:rsidRPr="0008413E">
              <w:rPr>
                <w:spacing w:val="9"/>
              </w:rPr>
              <w:t>dirme İşleri Dâhil)</w:t>
            </w:r>
          </w:p>
          <w:p w:rsidR="00525FAA" w:rsidRPr="0008413E" w:rsidRDefault="00525FAA"/>
        </w:tc>
        <w:tc>
          <w:tcPr>
            <w:tcW w:w="3500" w:type="dxa"/>
            <w:hideMark/>
          </w:tcPr>
          <w:p w:rsidR="00525FAA" w:rsidRPr="0008413E" w:rsidRDefault="00525FAA">
            <w:pPr>
              <w:rPr>
                <w:spacing w:val="6"/>
              </w:rPr>
            </w:pPr>
            <w:r w:rsidRPr="0008413E">
              <w:rPr>
                <w:spacing w:val="6"/>
              </w:rPr>
              <w:t>Büyükşehir Belediye Baş</w:t>
            </w:r>
            <w:r w:rsidRPr="0008413E">
              <w:rPr>
                <w:spacing w:val="3"/>
              </w:rPr>
              <w:t>kanı</w:t>
            </w:r>
          </w:p>
          <w:p w:rsidR="00525FAA" w:rsidRPr="0008413E" w:rsidRDefault="00525FAA">
            <w:r w:rsidRPr="0008413E">
              <w:rPr>
                <w:spacing w:val="6"/>
              </w:rPr>
              <w:t>Veya Belediye Baş</w:t>
            </w:r>
            <w:r w:rsidRPr="0008413E">
              <w:rPr>
                <w:spacing w:val="3"/>
              </w:rPr>
              <w:t>kanı</w:t>
            </w:r>
            <w:r w:rsidRPr="0008413E">
              <w:rPr>
                <w:spacing w:val="6"/>
              </w:rPr>
              <w:t xml:space="preserve">   </w:t>
            </w:r>
          </w:p>
        </w:tc>
        <w:tc>
          <w:tcPr>
            <w:tcW w:w="2389" w:type="dxa"/>
            <w:hideMark/>
          </w:tcPr>
          <w:p w:rsidR="00525FAA" w:rsidRPr="0008413E" w:rsidRDefault="00525FAA">
            <w:r w:rsidRPr="0008413E">
              <w:rPr>
                <w:spacing w:val="7"/>
              </w:rPr>
              <w:t>4 Örnek Rapor</w:t>
            </w:r>
          </w:p>
        </w:tc>
      </w:tr>
      <w:tr w:rsidR="0008413E" w:rsidRPr="0008413E" w:rsidTr="00525FAA">
        <w:tc>
          <w:tcPr>
            <w:tcW w:w="3608" w:type="dxa"/>
          </w:tcPr>
          <w:p w:rsidR="00525FAA" w:rsidRPr="0008413E" w:rsidRDefault="00525FAA">
            <w:pPr>
              <w:shd w:val="clear" w:color="auto" w:fill="FFFFFF"/>
            </w:pPr>
            <w:r w:rsidRPr="0008413E">
              <w:rPr>
                <w:spacing w:val="1"/>
              </w:rPr>
              <w:t>14- Büyükşehir Belediye ve</w:t>
            </w:r>
            <w:r w:rsidRPr="0008413E">
              <w:rPr>
                <w:spacing w:val="1"/>
              </w:rPr>
              <w:softHyphen/>
            </w:r>
            <w:r w:rsidRPr="0008413E">
              <w:rPr>
                <w:spacing w:val="4"/>
              </w:rPr>
              <w:t xml:space="preserve">ya Belediye Hesap iş ve </w:t>
            </w:r>
            <w:r w:rsidRPr="0008413E">
              <w:rPr>
                <w:spacing w:val="3"/>
              </w:rPr>
              <w:t>İşlemleri</w:t>
            </w:r>
          </w:p>
          <w:p w:rsidR="00525FAA" w:rsidRPr="0008413E" w:rsidRDefault="00525FAA"/>
        </w:tc>
        <w:tc>
          <w:tcPr>
            <w:tcW w:w="3500" w:type="dxa"/>
          </w:tcPr>
          <w:p w:rsidR="00525FAA" w:rsidRPr="0008413E" w:rsidRDefault="00525FAA">
            <w:pPr>
              <w:shd w:val="clear" w:color="auto" w:fill="FFFFFF"/>
            </w:pPr>
            <w:r w:rsidRPr="0008413E">
              <w:rPr>
                <w:spacing w:val="5"/>
              </w:rPr>
              <w:t>Sayman (Hesap İşleri Dai</w:t>
            </w:r>
            <w:r w:rsidRPr="0008413E">
              <w:rPr>
                <w:spacing w:val="6"/>
              </w:rPr>
              <w:t xml:space="preserve">re Başkanı,   Hesap İşleri </w:t>
            </w:r>
            <w:r w:rsidRPr="0008413E">
              <w:rPr>
                <w:spacing w:val="5"/>
              </w:rPr>
              <w:t xml:space="preserve">Müdürü veya Muhasebe </w:t>
            </w:r>
            <w:r w:rsidRPr="0008413E">
              <w:rPr>
                <w:spacing w:val="4"/>
              </w:rPr>
              <w:t>Müdürü) ,</w:t>
            </w:r>
          </w:p>
          <w:p w:rsidR="00525FAA" w:rsidRPr="0008413E" w:rsidRDefault="00525FAA"/>
        </w:tc>
        <w:tc>
          <w:tcPr>
            <w:tcW w:w="2389" w:type="dxa"/>
            <w:hideMark/>
          </w:tcPr>
          <w:p w:rsidR="00525FAA" w:rsidRPr="0008413E" w:rsidRDefault="00525FAA">
            <w:r w:rsidRPr="0008413E">
              <w:rPr>
                <w:spacing w:val="5"/>
              </w:rPr>
              <w:t>4 Örnek Layiha</w:t>
            </w:r>
          </w:p>
        </w:tc>
      </w:tr>
      <w:tr w:rsidR="0008413E" w:rsidRPr="0008413E" w:rsidTr="00525FAA">
        <w:tc>
          <w:tcPr>
            <w:tcW w:w="3608" w:type="dxa"/>
          </w:tcPr>
          <w:p w:rsidR="00525FAA" w:rsidRPr="0008413E" w:rsidRDefault="00525FAA">
            <w:pPr>
              <w:shd w:val="clear" w:color="auto" w:fill="FFFFFF"/>
              <w:tabs>
                <w:tab w:val="left" w:pos="202"/>
              </w:tabs>
            </w:pPr>
            <w:r w:rsidRPr="0008413E">
              <w:rPr>
                <w:spacing w:val="-24"/>
              </w:rPr>
              <w:t>15</w:t>
            </w:r>
            <w:r w:rsidRPr="0008413E">
              <w:t>-</w:t>
            </w:r>
            <w:r w:rsidRPr="0008413E">
              <w:rPr>
                <w:spacing w:val="3"/>
              </w:rPr>
              <w:t xml:space="preserve"> Belediye İşletmeleri He</w:t>
            </w:r>
            <w:r w:rsidRPr="0008413E">
              <w:rPr>
                <w:spacing w:val="13"/>
              </w:rPr>
              <w:t>sap İş ve İşlemleri</w:t>
            </w:r>
          </w:p>
          <w:p w:rsidR="00525FAA" w:rsidRPr="0008413E" w:rsidRDefault="00525FAA">
            <w:pPr>
              <w:shd w:val="clear" w:color="auto" w:fill="FFFFFF"/>
            </w:pPr>
          </w:p>
        </w:tc>
        <w:tc>
          <w:tcPr>
            <w:tcW w:w="3500" w:type="dxa"/>
          </w:tcPr>
          <w:p w:rsidR="00525FAA" w:rsidRPr="0008413E" w:rsidRDefault="00525FAA">
            <w:pPr>
              <w:shd w:val="clear" w:color="auto" w:fill="FFFFFF"/>
            </w:pPr>
            <w:r w:rsidRPr="0008413E">
              <w:rPr>
                <w:spacing w:val="4"/>
              </w:rPr>
              <w:t>Sayman (İşletme Hesap İşleri</w:t>
            </w:r>
            <w:r w:rsidRPr="0008413E">
              <w:rPr>
                <w:spacing w:val="7"/>
              </w:rPr>
              <w:t xml:space="preserve"> Müdürü veya İşlet</w:t>
            </w:r>
            <w:r w:rsidRPr="0008413E">
              <w:rPr>
                <w:spacing w:val="7"/>
              </w:rPr>
              <w:softHyphen/>
            </w:r>
            <w:r w:rsidRPr="0008413E">
              <w:rPr>
                <w:spacing w:val="6"/>
              </w:rPr>
              <w:t>me Muhasibi)</w:t>
            </w:r>
          </w:p>
          <w:p w:rsidR="00525FAA" w:rsidRPr="0008413E" w:rsidRDefault="00525FAA"/>
        </w:tc>
        <w:tc>
          <w:tcPr>
            <w:tcW w:w="2389" w:type="dxa"/>
            <w:hideMark/>
          </w:tcPr>
          <w:p w:rsidR="00525FAA" w:rsidRPr="0008413E" w:rsidRDefault="00525FAA">
            <w:r w:rsidRPr="0008413E">
              <w:rPr>
                <w:spacing w:val="4"/>
              </w:rPr>
              <w:t>4 Örnek Layiha</w:t>
            </w:r>
          </w:p>
        </w:tc>
      </w:tr>
      <w:tr w:rsidR="0008413E" w:rsidRPr="0008413E" w:rsidTr="00525FAA">
        <w:tc>
          <w:tcPr>
            <w:tcW w:w="3608" w:type="dxa"/>
          </w:tcPr>
          <w:p w:rsidR="00525FAA" w:rsidRPr="0008413E" w:rsidRDefault="00525FAA">
            <w:pPr>
              <w:shd w:val="clear" w:color="auto" w:fill="FFFFFF"/>
              <w:tabs>
                <w:tab w:val="left" w:pos="202"/>
              </w:tabs>
            </w:pPr>
            <w:r w:rsidRPr="0008413E">
              <w:rPr>
                <w:spacing w:val="-18"/>
              </w:rPr>
              <w:t>16</w:t>
            </w:r>
            <w:r w:rsidRPr="0008413E">
              <w:tab/>
              <w:t>- Büyükşehir Belediyesi</w:t>
            </w:r>
          </w:p>
          <w:p w:rsidR="00525FAA" w:rsidRPr="0008413E" w:rsidRDefault="00525FAA">
            <w:pPr>
              <w:shd w:val="clear" w:color="auto" w:fill="FFFFFF"/>
            </w:pPr>
            <w:proofErr w:type="gramStart"/>
            <w:r w:rsidRPr="0008413E">
              <w:rPr>
                <w:spacing w:val="6"/>
              </w:rPr>
              <w:t>veya</w:t>
            </w:r>
            <w:proofErr w:type="gramEnd"/>
            <w:r w:rsidRPr="0008413E">
              <w:rPr>
                <w:spacing w:val="6"/>
              </w:rPr>
              <w:t xml:space="preserve"> Belediye Tanzim Satış Saymanlığı Hesap </w:t>
            </w:r>
            <w:r w:rsidRPr="0008413E">
              <w:rPr>
                <w:spacing w:val="9"/>
              </w:rPr>
              <w:t>İş ve İşlemleri</w:t>
            </w:r>
          </w:p>
          <w:p w:rsidR="00525FAA" w:rsidRPr="0008413E" w:rsidRDefault="00525FAA"/>
        </w:tc>
        <w:tc>
          <w:tcPr>
            <w:tcW w:w="3500" w:type="dxa"/>
            <w:hideMark/>
          </w:tcPr>
          <w:p w:rsidR="00525FAA" w:rsidRPr="0008413E" w:rsidRDefault="00525FAA">
            <w:pPr>
              <w:shd w:val="clear" w:color="auto" w:fill="FFFFFF"/>
            </w:pPr>
            <w:r w:rsidRPr="0008413E">
              <w:rPr>
                <w:spacing w:val="1"/>
              </w:rPr>
              <w:t>Sayman</w:t>
            </w:r>
          </w:p>
        </w:tc>
        <w:tc>
          <w:tcPr>
            <w:tcW w:w="2389" w:type="dxa"/>
            <w:hideMark/>
          </w:tcPr>
          <w:p w:rsidR="00525FAA" w:rsidRPr="0008413E" w:rsidRDefault="00525FAA">
            <w:r w:rsidRPr="0008413E">
              <w:rPr>
                <w:spacing w:val="4"/>
              </w:rPr>
              <w:t>4 Örnek Layiha</w:t>
            </w:r>
          </w:p>
        </w:tc>
      </w:tr>
      <w:tr w:rsidR="0008413E" w:rsidRPr="0008413E" w:rsidTr="00525FAA">
        <w:tc>
          <w:tcPr>
            <w:tcW w:w="3608" w:type="dxa"/>
          </w:tcPr>
          <w:p w:rsidR="00525FAA" w:rsidRPr="0008413E" w:rsidRDefault="00525FAA">
            <w:pPr>
              <w:shd w:val="clear" w:color="auto" w:fill="FFFFFF"/>
              <w:tabs>
                <w:tab w:val="left" w:pos="194"/>
              </w:tabs>
            </w:pPr>
            <w:r w:rsidRPr="0008413E">
              <w:rPr>
                <w:spacing w:val="-24"/>
              </w:rPr>
              <w:lastRenderedPageBreak/>
              <w:t>17</w:t>
            </w:r>
            <w:r w:rsidRPr="0008413E">
              <w:tab/>
            </w:r>
            <w:r w:rsidRPr="0008413E">
              <w:rPr>
                <w:spacing w:val="7"/>
              </w:rPr>
              <w:t>- Mahalli İdareler Birliği</w:t>
            </w:r>
          </w:p>
          <w:p w:rsidR="00525FAA" w:rsidRPr="0008413E" w:rsidRDefault="00525FAA">
            <w:pPr>
              <w:shd w:val="clear" w:color="auto" w:fill="FFFFFF"/>
            </w:pPr>
            <w:r w:rsidRPr="0008413E">
              <w:rPr>
                <w:spacing w:val="9"/>
              </w:rPr>
              <w:t>Genel iş ve Yürütümü</w:t>
            </w:r>
          </w:p>
          <w:p w:rsidR="00525FAA" w:rsidRPr="0008413E" w:rsidRDefault="00525FAA">
            <w:pPr>
              <w:shd w:val="clear" w:color="auto" w:fill="FFFFFF"/>
            </w:pPr>
          </w:p>
        </w:tc>
        <w:tc>
          <w:tcPr>
            <w:tcW w:w="3500" w:type="dxa"/>
          </w:tcPr>
          <w:p w:rsidR="00525FAA" w:rsidRPr="0008413E" w:rsidRDefault="00525FAA">
            <w:pPr>
              <w:shd w:val="clear" w:color="auto" w:fill="FFFFFF"/>
            </w:pPr>
            <w:r w:rsidRPr="0008413E">
              <w:rPr>
                <w:spacing w:val="6"/>
              </w:rPr>
              <w:t>Birlik Başkanı</w:t>
            </w:r>
          </w:p>
          <w:p w:rsidR="00525FAA" w:rsidRPr="0008413E" w:rsidRDefault="00525FAA"/>
        </w:tc>
        <w:tc>
          <w:tcPr>
            <w:tcW w:w="2389" w:type="dxa"/>
            <w:hideMark/>
          </w:tcPr>
          <w:p w:rsidR="00525FAA" w:rsidRPr="0008413E" w:rsidRDefault="00525FAA">
            <w:r w:rsidRPr="0008413E">
              <w:rPr>
                <w:spacing w:val="7"/>
              </w:rPr>
              <w:t>4 Örnek Rapor</w:t>
            </w:r>
          </w:p>
        </w:tc>
      </w:tr>
      <w:tr w:rsidR="0008413E" w:rsidRPr="0008413E" w:rsidTr="00525FAA">
        <w:tc>
          <w:tcPr>
            <w:tcW w:w="3608" w:type="dxa"/>
          </w:tcPr>
          <w:p w:rsidR="00525FAA" w:rsidRPr="0008413E" w:rsidRDefault="00525FAA">
            <w:pPr>
              <w:shd w:val="clear" w:color="auto" w:fill="FFFFFF"/>
              <w:tabs>
                <w:tab w:val="left" w:pos="194"/>
              </w:tabs>
            </w:pPr>
            <w:r w:rsidRPr="0008413E">
              <w:rPr>
                <w:spacing w:val="-24"/>
              </w:rPr>
              <w:t>18</w:t>
            </w:r>
            <w:r w:rsidRPr="0008413E">
              <w:tab/>
            </w:r>
            <w:r w:rsidRPr="0008413E">
              <w:rPr>
                <w:spacing w:val="3"/>
              </w:rPr>
              <w:t>- Mahalli İdareler Birliği</w:t>
            </w:r>
          </w:p>
          <w:p w:rsidR="00525FAA" w:rsidRPr="0008413E" w:rsidRDefault="00525FAA">
            <w:pPr>
              <w:shd w:val="clear" w:color="auto" w:fill="FFFFFF"/>
            </w:pPr>
            <w:r w:rsidRPr="0008413E">
              <w:rPr>
                <w:spacing w:val="11"/>
              </w:rPr>
              <w:t>Hesap İş ve İşlemleri</w:t>
            </w:r>
          </w:p>
          <w:p w:rsidR="00525FAA" w:rsidRPr="0008413E" w:rsidRDefault="00525FAA"/>
        </w:tc>
        <w:tc>
          <w:tcPr>
            <w:tcW w:w="3500" w:type="dxa"/>
            <w:hideMark/>
          </w:tcPr>
          <w:p w:rsidR="00525FAA" w:rsidRPr="0008413E" w:rsidRDefault="00525FAA">
            <w:pPr>
              <w:shd w:val="clear" w:color="auto" w:fill="FFFFFF"/>
            </w:pPr>
            <w:r w:rsidRPr="0008413E">
              <w:rPr>
                <w:spacing w:val="2"/>
              </w:rPr>
              <w:t>Sayman</w:t>
            </w:r>
          </w:p>
        </w:tc>
        <w:tc>
          <w:tcPr>
            <w:tcW w:w="2389" w:type="dxa"/>
            <w:hideMark/>
          </w:tcPr>
          <w:p w:rsidR="00525FAA" w:rsidRPr="0008413E" w:rsidRDefault="00525FAA">
            <w:r w:rsidRPr="0008413E">
              <w:rPr>
                <w:spacing w:val="4"/>
              </w:rPr>
              <w:t>4 Örnek Layiha</w:t>
            </w:r>
          </w:p>
        </w:tc>
      </w:tr>
      <w:tr w:rsidR="0008413E" w:rsidRPr="0008413E" w:rsidTr="00525FAA">
        <w:tc>
          <w:tcPr>
            <w:tcW w:w="3608" w:type="dxa"/>
          </w:tcPr>
          <w:p w:rsidR="00525FAA" w:rsidRPr="0008413E" w:rsidRDefault="00525FAA">
            <w:pPr>
              <w:shd w:val="clear" w:color="auto" w:fill="FFFFFF"/>
              <w:tabs>
                <w:tab w:val="left" w:pos="194"/>
              </w:tabs>
            </w:pPr>
            <w:r w:rsidRPr="0008413E">
              <w:rPr>
                <w:spacing w:val="-22"/>
              </w:rPr>
              <w:t>19</w:t>
            </w:r>
            <w:r w:rsidRPr="0008413E">
              <w:tab/>
            </w:r>
            <w:r w:rsidRPr="0008413E">
              <w:rPr>
                <w:spacing w:val="7"/>
              </w:rPr>
              <w:t>- Belediye veya özel İda</w:t>
            </w:r>
            <w:r w:rsidRPr="0008413E">
              <w:rPr>
                <w:spacing w:val="4"/>
              </w:rPr>
              <w:t>reden Ayrı Tüzel Kişili</w:t>
            </w:r>
            <w:r w:rsidRPr="0008413E">
              <w:rPr>
                <w:spacing w:val="4"/>
              </w:rPr>
              <w:softHyphen/>
            </w:r>
            <w:r w:rsidRPr="0008413E">
              <w:rPr>
                <w:spacing w:val="3"/>
              </w:rPr>
              <w:t>ğe Haiz, Kanunla Kurul</w:t>
            </w:r>
            <w:r w:rsidRPr="0008413E">
              <w:rPr>
                <w:spacing w:val="3"/>
              </w:rPr>
              <w:softHyphen/>
            </w:r>
            <w:r w:rsidRPr="0008413E">
              <w:rPr>
                <w:spacing w:val="6"/>
              </w:rPr>
              <w:t>muş Mahalli İdare İşlet</w:t>
            </w:r>
            <w:r w:rsidRPr="0008413E">
              <w:rPr>
                <w:spacing w:val="6"/>
              </w:rPr>
              <w:softHyphen/>
            </w:r>
            <w:r w:rsidRPr="0008413E">
              <w:rPr>
                <w:spacing w:val="4"/>
              </w:rPr>
              <w:t>me ve Teşebbüsleri Ge</w:t>
            </w:r>
            <w:r w:rsidRPr="0008413E">
              <w:rPr>
                <w:spacing w:val="4"/>
              </w:rPr>
              <w:softHyphen/>
            </w:r>
            <w:r w:rsidRPr="0008413E">
              <w:rPr>
                <w:spacing w:val="16"/>
              </w:rPr>
              <w:t>nel iş ve Yürütümü</w:t>
            </w:r>
          </w:p>
          <w:p w:rsidR="00525FAA" w:rsidRPr="0008413E" w:rsidRDefault="00525FAA"/>
        </w:tc>
        <w:tc>
          <w:tcPr>
            <w:tcW w:w="3500" w:type="dxa"/>
            <w:hideMark/>
          </w:tcPr>
          <w:p w:rsidR="00525FAA" w:rsidRPr="0008413E" w:rsidRDefault="00525FAA">
            <w:pPr>
              <w:shd w:val="clear" w:color="auto" w:fill="FFFFFF"/>
              <w:rPr>
                <w:spacing w:val="9"/>
              </w:rPr>
            </w:pPr>
            <w:r w:rsidRPr="0008413E">
              <w:rPr>
                <w:spacing w:val="5"/>
              </w:rPr>
              <w:t>Genel Müdür, Müdür veya</w:t>
            </w:r>
            <w:r w:rsidRPr="0008413E">
              <w:rPr>
                <w:spacing w:val="9"/>
              </w:rPr>
              <w:t xml:space="preserve"> En Üst Yönetici</w:t>
            </w:r>
            <w:r w:rsidRPr="0008413E">
              <w:rPr>
                <w:spacing w:val="5"/>
              </w:rPr>
              <w:t xml:space="preserve">                  </w:t>
            </w:r>
          </w:p>
        </w:tc>
        <w:tc>
          <w:tcPr>
            <w:tcW w:w="2389" w:type="dxa"/>
            <w:hideMark/>
          </w:tcPr>
          <w:p w:rsidR="00525FAA" w:rsidRPr="0008413E" w:rsidRDefault="00525FAA">
            <w:r w:rsidRPr="0008413E">
              <w:rPr>
                <w:spacing w:val="7"/>
              </w:rPr>
              <w:t>4 Örnek Rapor</w:t>
            </w:r>
          </w:p>
        </w:tc>
      </w:tr>
    </w:tbl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  <w:rPr>
          <w:b/>
        </w:rPr>
      </w:pPr>
      <w:r w:rsidRPr="0008413E">
        <w:rPr>
          <w:b/>
          <w:spacing w:val="2"/>
        </w:rPr>
        <w:t>İl Teftişleri Sonucunda Düzenlenecek Rapor ve Layihalara İliş</w:t>
      </w:r>
      <w:r w:rsidRPr="0008413E">
        <w:rPr>
          <w:b/>
          <w:spacing w:val="2"/>
        </w:rPr>
        <w:softHyphen/>
      </w:r>
      <w:r w:rsidRPr="0008413E">
        <w:rPr>
          <w:b/>
          <w:spacing w:val="7"/>
        </w:rPr>
        <w:t>kin Ortak Hükümler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b/>
        </w:rPr>
        <w:t>Madde 6-</w:t>
      </w:r>
      <w:r w:rsidRPr="0008413E">
        <w:t xml:space="preserve"> </w:t>
      </w:r>
      <w:r w:rsidRPr="0008413E">
        <w:rPr>
          <w:b/>
        </w:rPr>
        <w:t>a</w:t>
      </w:r>
      <w:proofErr w:type="gramStart"/>
      <w:r w:rsidRPr="0008413E">
        <w:rPr>
          <w:b/>
        </w:rPr>
        <w:t>)</w:t>
      </w:r>
      <w:proofErr w:type="gramEnd"/>
      <w:r w:rsidRPr="0008413E">
        <w:rPr>
          <w:i/>
        </w:rPr>
        <w:t xml:space="preserve"> </w:t>
      </w:r>
      <w:r w:rsidRPr="0008413E">
        <w:t>Valilik İş ve Yürütümü Teftiş Raporu, iki bö</w:t>
      </w:r>
      <w:r w:rsidRPr="0008413E">
        <w:softHyphen/>
      </w:r>
      <w:r w:rsidRPr="0008413E">
        <w:rPr>
          <w:spacing w:val="4"/>
        </w:rPr>
        <w:t xml:space="preserve">lümden oluşur. Birinci bölümde, Vali'nin İl'de merkezi idarenin </w:t>
      </w:r>
      <w:r w:rsidRPr="0008413E">
        <w:rPr>
          <w:spacing w:val="3"/>
        </w:rPr>
        <w:t>ajanı, Devletin temsilcisi, hükümetin ve bakanların yürütme vası</w:t>
      </w:r>
      <w:r w:rsidRPr="0008413E">
        <w:rPr>
          <w:spacing w:val="3"/>
        </w:rPr>
        <w:softHyphen/>
      </w:r>
      <w:r w:rsidRPr="0008413E">
        <w:rPr>
          <w:spacing w:val="2"/>
        </w:rPr>
        <w:t xml:space="preserve">tası olarak yaptığı iş ve işlemlere yer verilir. Valilik bürolarından, </w:t>
      </w:r>
      <w:r w:rsidRPr="0008413E">
        <w:t xml:space="preserve">özel kalem müdürlüğü, halkla ilişkiler müdürlüğü gibi doğrudan </w:t>
      </w:r>
      <w:r w:rsidRPr="0008413E">
        <w:rPr>
          <w:spacing w:val="3"/>
        </w:rPr>
        <w:t>valiye bağlı olanların kayıt ve işlemleri de bu bölümde ayrı baş</w:t>
      </w:r>
      <w:r w:rsidRPr="0008413E">
        <w:rPr>
          <w:spacing w:val="3"/>
        </w:rPr>
        <w:softHyphen/>
      </w:r>
      <w:r w:rsidRPr="0008413E">
        <w:rPr>
          <w:spacing w:val="1"/>
        </w:rPr>
        <w:t xml:space="preserve">lıklar halinde incelenir ve irdelenir. İkinci bölüm, valinin il özel </w:t>
      </w:r>
      <w:r w:rsidRPr="0008413E">
        <w:rPr>
          <w:spacing w:val="2"/>
        </w:rPr>
        <w:t>idaresinin başı ve mercii sıfatıyla yürüttüğü hizmetlere ilişkindir.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b/>
          <w:spacing w:val="1"/>
        </w:rPr>
        <w:t>b)</w:t>
      </w:r>
      <w:r w:rsidRPr="0008413E">
        <w:rPr>
          <w:spacing w:val="1"/>
        </w:rPr>
        <w:t xml:space="preserve"> Valilik büroları ve hukuk işleri müdürlüğü </w:t>
      </w:r>
      <w:proofErr w:type="spellStart"/>
      <w:r w:rsidRPr="0008413E">
        <w:rPr>
          <w:spacing w:val="1"/>
        </w:rPr>
        <w:t>îş</w:t>
      </w:r>
      <w:proofErr w:type="spellEnd"/>
      <w:r w:rsidRPr="0008413E">
        <w:rPr>
          <w:spacing w:val="1"/>
        </w:rPr>
        <w:t xml:space="preserve"> ve işlemleri </w:t>
      </w:r>
      <w:r w:rsidRPr="0008413E">
        <w:rPr>
          <w:spacing w:val="3"/>
        </w:rPr>
        <w:t>teftiş raporunda Valilik ve Kaymakamlık Büroları Kuruluş, Gö</w:t>
      </w:r>
      <w:r w:rsidRPr="0008413E">
        <w:rPr>
          <w:spacing w:val="3"/>
        </w:rPr>
        <w:softHyphen/>
      </w:r>
      <w:r w:rsidRPr="0008413E">
        <w:t>rev ve Çalışma Yönetmeliğinde yer alan valilik büroları esas alına</w:t>
      </w:r>
      <w:r w:rsidRPr="0008413E">
        <w:softHyphen/>
      </w:r>
      <w:r w:rsidRPr="0008413E">
        <w:rPr>
          <w:spacing w:val="5"/>
        </w:rPr>
        <w:t>rak bölümler açılır.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2"/>
        </w:rPr>
        <w:t>Bu bölümlerden birinde, hukuk işleri müdürlüğü iş ve işlem</w:t>
      </w:r>
      <w:r w:rsidRPr="0008413E">
        <w:rPr>
          <w:spacing w:val="2"/>
        </w:rPr>
        <w:softHyphen/>
      </w:r>
      <w:r w:rsidRPr="0008413E">
        <w:rPr>
          <w:spacing w:val="1"/>
        </w:rPr>
        <w:t>leri başlığı altında, kadrolu hukuk işleri müdürü adına valilik ma</w:t>
      </w:r>
      <w:r w:rsidRPr="0008413E">
        <w:rPr>
          <w:spacing w:val="1"/>
        </w:rPr>
        <w:softHyphen/>
      </w:r>
      <w:r w:rsidRPr="0008413E">
        <w:rPr>
          <w:spacing w:val="2"/>
        </w:rPr>
        <w:t>kamınca verilen bütün görevler içerikleri itibariyle incelenerek be</w:t>
      </w:r>
      <w:r w:rsidRPr="0008413E">
        <w:rPr>
          <w:spacing w:val="2"/>
        </w:rPr>
        <w:softHyphen/>
        <w:t>lirtilir.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6"/>
        </w:rPr>
        <w:t xml:space="preserve">Bu raporun son maddesinde de ilgili büroların bağlı olduğu </w:t>
      </w:r>
      <w:r w:rsidRPr="0008413E">
        <w:rPr>
          <w:spacing w:val="5"/>
        </w:rPr>
        <w:t>vali yardımcılarının isimleri görev tarihleriyle birlikte yazılır.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b/>
          <w:spacing w:val="2"/>
        </w:rPr>
        <w:t>c)</w:t>
      </w:r>
      <w:r w:rsidRPr="0008413E">
        <w:rPr>
          <w:spacing w:val="2"/>
        </w:rPr>
        <w:t xml:space="preserve"> Belediyelere bağlı katma bütçeli veya döner sermayeli te</w:t>
      </w:r>
      <w:r w:rsidRPr="0008413E">
        <w:rPr>
          <w:spacing w:val="2"/>
        </w:rPr>
        <w:softHyphen/>
      </w:r>
      <w:r w:rsidRPr="0008413E">
        <w:rPr>
          <w:spacing w:val="3"/>
        </w:rPr>
        <w:t>şebbüs ve işletmeler için ayrıca genel İş ve yürütümü raporu dü</w:t>
      </w:r>
      <w:r w:rsidRPr="0008413E">
        <w:rPr>
          <w:spacing w:val="3"/>
        </w:rPr>
        <w:softHyphen/>
      </w:r>
      <w:r w:rsidRPr="0008413E">
        <w:rPr>
          <w:spacing w:val="1"/>
        </w:rPr>
        <w:t>zenlenmez. Bunların genel iş ve yürütümüne ilişkin eleştiri ve öne</w:t>
      </w:r>
      <w:r w:rsidRPr="0008413E">
        <w:rPr>
          <w:spacing w:val="1"/>
        </w:rPr>
        <w:softHyphen/>
      </w:r>
      <w:r w:rsidRPr="0008413E">
        <w:rPr>
          <w:spacing w:val="3"/>
        </w:rPr>
        <w:t>rilere, Belediye Başkanlığı Genel İş ve Yürütümü Teftiş Raporun</w:t>
      </w:r>
      <w:r w:rsidRPr="0008413E">
        <w:rPr>
          <w:spacing w:val="3"/>
        </w:rPr>
        <w:softHyphen/>
      </w:r>
      <w:r w:rsidRPr="0008413E">
        <w:rPr>
          <w:spacing w:val="7"/>
        </w:rPr>
        <w:t>da açılacak ayrı bir bölümde yer verilir.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6"/>
        </w:rPr>
        <w:t xml:space="preserve">Belediye Kanununun 133-148, İl İdaresi Kanununun 56. ve </w:t>
      </w:r>
      <w:r w:rsidRPr="0008413E">
        <w:rPr>
          <w:spacing w:val="3"/>
        </w:rPr>
        <w:t xml:space="preserve">Köy Kanununun 47-48. maddeleri hükümlerine göre oluşturulan </w:t>
      </w:r>
      <w:r w:rsidRPr="0008413E">
        <w:rPr>
          <w:spacing w:val="2"/>
        </w:rPr>
        <w:t>mahalli idareler birlikleri, il belediyesi veya il özel idaresinin bir</w:t>
      </w:r>
      <w:r w:rsidRPr="0008413E">
        <w:rPr>
          <w:spacing w:val="2"/>
        </w:rPr>
        <w:softHyphen/>
      </w:r>
      <w:r w:rsidRPr="0008413E">
        <w:rPr>
          <w:spacing w:val="6"/>
        </w:rPr>
        <w:t xml:space="preserve">liğe </w:t>
      </w:r>
      <w:proofErr w:type="gramStart"/>
      <w:r w:rsidRPr="0008413E">
        <w:rPr>
          <w:spacing w:val="6"/>
        </w:rPr>
        <w:t>dahil</w:t>
      </w:r>
      <w:proofErr w:type="gramEnd"/>
      <w:r w:rsidRPr="0008413E">
        <w:rPr>
          <w:spacing w:val="6"/>
        </w:rPr>
        <w:t xml:space="preserve"> olması halinde teftiş edilir.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  <w:rPr>
          <w:b/>
        </w:rPr>
      </w:pPr>
      <w:r w:rsidRPr="0008413E">
        <w:rPr>
          <w:b/>
          <w:spacing w:val="4"/>
        </w:rPr>
        <w:t>İlçe Teftişleri Sonucunda Düzenlenecek Rapor ve Layihalar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b/>
          <w:spacing w:val="1"/>
        </w:rPr>
        <w:t>Madde 7-</w:t>
      </w:r>
      <w:r w:rsidRPr="0008413E">
        <w:rPr>
          <w:spacing w:val="1"/>
        </w:rPr>
        <w:t xml:space="preserve"> Müfettişlerin ilçe teftişleri sonucunda düzenleye</w:t>
      </w:r>
      <w:r w:rsidRPr="0008413E">
        <w:rPr>
          <w:spacing w:val="1"/>
        </w:rPr>
        <w:softHyphen/>
      </w:r>
      <w:r w:rsidRPr="0008413E">
        <w:rPr>
          <w:spacing w:val="7"/>
        </w:rPr>
        <w:t>cekleri rapor ve layihalar aşağıda belirtilmiştir: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8"/>
        <w:gridCol w:w="3500"/>
        <w:gridCol w:w="2389"/>
      </w:tblGrid>
      <w:tr w:rsidR="0008413E" w:rsidRPr="0008413E" w:rsidTr="00525FAA">
        <w:tc>
          <w:tcPr>
            <w:tcW w:w="360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25FAA" w:rsidRPr="0008413E" w:rsidRDefault="00525FAA">
            <w:pPr>
              <w:rPr>
                <w:b/>
              </w:rPr>
            </w:pPr>
            <w:r w:rsidRPr="0008413E">
              <w:rPr>
                <w:b/>
                <w:spacing w:val="4"/>
              </w:rPr>
              <w:t>Teftişe Tabi</w:t>
            </w:r>
            <w:r w:rsidRPr="0008413E">
              <w:rPr>
                <w:b/>
                <w:spacing w:val="10"/>
              </w:rPr>
              <w:t xml:space="preserve"> Kuruluş veya Birim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25FAA" w:rsidRPr="0008413E" w:rsidRDefault="00525FAA">
            <w:pPr>
              <w:rPr>
                <w:b/>
                <w:spacing w:val="5"/>
              </w:rPr>
            </w:pPr>
            <w:r w:rsidRPr="0008413E">
              <w:rPr>
                <w:b/>
                <w:spacing w:val="5"/>
              </w:rPr>
              <w:t xml:space="preserve">Raporun - Layihanın </w:t>
            </w:r>
          </w:p>
          <w:p w:rsidR="00525FAA" w:rsidRPr="0008413E" w:rsidRDefault="00525FAA">
            <w:pPr>
              <w:rPr>
                <w:b/>
              </w:rPr>
            </w:pPr>
            <w:r w:rsidRPr="0008413E">
              <w:rPr>
                <w:b/>
                <w:spacing w:val="5"/>
              </w:rPr>
              <w:t xml:space="preserve">Kimin Adına </w:t>
            </w:r>
            <w:r w:rsidRPr="0008413E">
              <w:rPr>
                <w:b/>
                <w:spacing w:val="-2"/>
              </w:rPr>
              <w:t>Düzenleneceği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25FAA" w:rsidRPr="0008413E" w:rsidRDefault="00525FAA">
            <w:pPr>
              <w:rPr>
                <w:b/>
              </w:rPr>
            </w:pPr>
            <w:r w:rsidRPr="0008413E">
              <w:rPr>
                <w:b/>
                <w:spacing w:val="7"/>
              </w:rPr>
              <w:t>Örnek Sayısı</w:t>
            </w:r>
          </w:p>
        </w:tc>
      </w:tr>
      <w:tr w:rsidR="0008413E" w:rsidRPr="0008413E" w:rsidTr="00525FAA">
        <w:tc>
          <w:tcPr>
            <w:tcW w:w="36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25FAA" w:rsidRPr="0008413E" w:rsidRDefault="00525FAA">
            <w:pPr>
              <w:shd w:val="clear" w:color="auto" w:fill="FFFFFF"/>
              <w:tabs>
                <w:tab w:val="left" w:pos="137"/>
              </w:tabs>
            </w:pPr>
            <w:r w:rsidRPr="0008413E">
              <w:rPr>
                <w:spacing w:val="2"/>
              </w:rPr>
              <w:t xml:space="preserve">1 - </w:t>
            </w:r>
            <w:r w:rsidRPr="0008413E">
              <w:rPr>
                <w:spacing w:val="-5"/>
              </w:rPr>
              <w:t>Kaymakamlık Genel iş</w:t>
            </w:r>
          </w:p>
          <w:p w:rsidR="00525FAA" w:rsidRPr="0008413E" w:rsidRDefault="00525FAA">
            <w:pPr>
              <w:shd w:val="clear" w:color="auto" w:fill="FFFFFF"/>
            </w:pPr>
            <w:proofErr w:type="gramStart"/>
            <w:r w:rsidRPr="0008413E">
              <w:rPr>
                <w:spacing w:val="-1"/>
              </w:rPr>
              <w:t>ve</w:t>
            </w:r>
            <w:proofErr w:type="gramEnd"/>
            <w:r w:rsidRPr="0008413E">
              <w:rPr>
                <w:spacing w:val="-1"/>
              </w:rPr>
              <w:t xml:space="preserve"> Yürütümü</w:t>
            </w:r>
          </w:p>
          <w:p w:rsidR="00525FAA" w:rsidRPr="0008413E" w:rsidRDefault="00525FAA">
            <w:pPr>
              <w:shd w:val="clear" w:color="auto" w:fill="FFFFFF"/>
              <w:tabs>
                <w:tab w:val="left" w:pos="684"/>
              </w:tabs>
              <w:rPr>
                <w:spacing w:val="7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525FAA" w:rsidRPr="0008413E" w:rsidRDefault="00525FAA">
            <w:r w:rsidRPr="0008413E">
              <w:rPr>
                <w:spacing w:val="-9"/>
              </w:rPr>
              <w:t>Kaymakam</w:t>
            </w:r>
          </w:p>
        </w:tc>
        <w:tc>
          <w:tcPr>
            <w:tcW w:w="2389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525FAA" w:rsidRPr="0008413E" w:rsidRDefault="00525FAA">
            <w:r w:rsidRPr="0008413E">
              <w:rPr>
                <w:spacing w:val="6"/>
              </w:rPr>
              <w:t>4 Örnek Rapor</w:t>
            </w:r>
          </w:p>
        </w:tc>
      </w:tr>
      <w:tr w:rsidR="0008413E" w:rsidRPr="0008413E" w:rsidTr="00525FAA">
        <w:tc>
          <w:tcPr>
            <w:tcW w:w="3608" w:type="dxa"/>
          </w:tcPr>
          <w:p w:rsidR="00525FAA" w:rsidRPr="0008413E" w:rsidRDefault="00525FAA">
            <w:pPr>
              <w:shd w:val="clear" w:color="auto" w:fill="FFFFFF"/>
              <w:tabs>
                <w:tab w:val="left" w:pos="137"/>
              </w:tabs>
            </w:pPr>
            <w:r w:rsidRPr="0008413E">
              <w:t>2</w:t>
            </w:r>
            <w:r w:rsidRPr="0008413E">
              <w:tab/>
            </w:r>
            <w:r w:rsidRPr="0008413E">
              <w:rPr>
                <w:spacing w:val="-6"/>
              </w:rPr>
              <w:t>- İlçe Nüfus Müdürlüğü</w:t>
            </w:r>
          </w:p>
          <w:p w:rsidR="00525FAA" w:rsidRPr="0008413E" w:rsidRDefault="00525FAA">
            <w:pPr>
              <w:shd w:val="clear" w:color="auto" w:fill="FFFFFF"/>
            </w:pPr>
            <w:r w:rsidRPr="0008413E">
              <w:rPr>
                <w:spacing w:val="3"/>
              </w:rPr>
              <w:t>İş ve İşlemleri</w:t>
            </w:r>
          </w:p>
          <w:p w:rsidR="00525FAA" w:rsidRPr="0008413E" w:rsidRDefault="00525FAA">
            <w:pPr>
              <w:shd w:val="clear" w:color="auto" w:fill="FFFFFF"/>
              <w:rPr>
                <w:spacing w:val="8"/>
              </w:rPr>
            </w:pPr>
          </w:p>
        </w:tc>
        <w:tc>
          <w:tcPr>
            <w:tcW w:w="3500" w:type="dxa"/>
          </w:tcPr>
          <w:p w:rsidR="00525FAA" w:rsidRPr="0008413E" w:rsidRDefault="00525FAA">
            <w:pPr>
              <w:shd w:val="clear" w:color="auto" w:fill="FFFFFF"/>
            </w:pPr>
            <w:r w:rsidRPr="0008413E">
              <w:rPr>
                <w:spacing w:val="-1"/>
              </w:rPr>
              <w:t>İlçe Nüfus Müdürü</w:t>
            </w:r>
          </w:p>
          <w:p w:rsidR="00525FAA" w:rsidRPr="0008413E" w:rsidRDefault="00525FAA"/>
        </w:tc>
        <w:tc>
          <w:tcPr>
            <w:tcW w:w="2389" w:type="dxa"/>
            <w:hideMark/>
          </w:tcPr>
          <w:p w:rsidR="00525FAA" w:rsidRPr="0008413E" w:rsidRDefault="00525FAA">
            <w:r w:rsidRPr="0008413E">
              <w:rPr>
                <w:spacing w:val="3"/>
              </w:rPr>
              <w:t>4 Örnek Rapor</w:t>
            </w:r>
          </w:p>
        </w:tc>
      </w:tr>
      <w:tr w:rsidR="0008413E" w:rsidRPr="0008413E" w:rsidTr="00525FAA">
        <w:tc>
          <w:tcPr>
            <w:tcW w:w="3608" w:type="dxa"/>
          </w:tcPr>
          <w:p w:rsidR="00525FAA" w:rsidRPr="0008413E" w:rsidRDefault="00525FAA">
            <w:pPr>
              <w:shd w:val="clear" w:color="auto" w:fill="FFFFFF"/>
              <w:tabs>
                <w:tab w:val="left" w:pos="137"/>
              </w:tabs>
            </w:pPr>
            <w:r w:rsidRPr="0008413E">
              <w:t>3</w:t>
            </w:r>
            <w:r w:rsidRPr="0008413E">
              <w:rPr>
                <w:spacing w:val="-6"/>
              </w:rPr>
              <w:t>- İlçe Emniyet Müdürlüğü</w:t>
            </w:r>
            <w:r w:rsidRPr="0008413E">
              <w:rPr>
                <w:spacing w:val="-3"/>
              </w:rPr>
              <w:t>, İlçe Emniyet Amir</w:t>
            </w:r>
            <w:r w:rsidRPr="0008413E">
              <w:rPr>
                <w:spacing w:val="-3"/>
              </w:rPr>
              <w:softHyphen/>
            </w:r>
            <w:r w:rsidRPr="0008413E">
              <w:rPr>
                <w:spacing w:val="-5"/>
              </w:rPr>
              <w:t xml:space="preserve">liği veya İlçe Emniyet </w:t>
            </w:r>
            <w:r w:rsidRPr="0008413E">
              <w:t>Komiserliği iş ve İş</w:t>
            </w:r>
            <w:r w:rsidRPr="0008413E">
              <w:softHyphen/>
            </w:r>
            <w:r w:rsidRPr="0008413E">
              <w:rPr>
                <w:spacing w:val="-5"/>
              </w:rPr>
              <w:t>lemleri</w:t>
            </w:r>
          </w:p>
          <w:p w:rsidR="00525FAA" w:rsidRPr="0008413E" w:rsidRDefault="00525FAA">
            <w:pPr>
              <w:shd w:val="clear" w:color="auto" w:fill="FFFFFF"/>
            </w:pPr>
          </w:p>
        </w:tc>
        <w:tc>
          <w:tcPr>
            <w:tcW w:w="3500" w:type="dxa"/>
          </w:tcPr>
          <w:p w:rsidR="00525FAA" w:rsidRPr="0008413E" w:rsidRDefault="00525FAA">
            <w:pPr>
              <w:shd w:val="clear" w:color="auto" w:fill="FFFFFF"/>
            </w:pPr>
            <w:r w:rsidRPr="0008413E">
              <w:rPr>
                <w:spacing w:val="3"/>
              </w:rPr>
              <w:t>İlçe Emniyet Müdürü, il</w:t>
            </w:r>
            <w:r w:rsidRPr="0008413E">
              <w:rPr>
                <w:spacing w:val="-3"/>
              </w:rPr>
              <w:t>çe</w:t>
            </w:r>
            <w:r w:rsidRPr="0008413E">
              <w:rPr>
                <w:spacing w:val="3"/>
              </w:rPr>
              <w:t xml:space="preserve"> </w:t>
            </w:r>
            <w:r w:rsidRPr="0008413E">
              <w:rPr>
                <w:spacing w:val="-3"/>
              </w:rPr>
              <w:t xml:space="preserve">Emniyet Amiri veya </w:t>
            </w:r>
            <w:r w:rsidRPr="0008413E">
              <w:t>İlçe Emniyet Komiseri</w:t>
            </w:r>
          </w:p>
          <w:p w:rsidR="00525FAA" w:rsidRPr="0008413E" w:rsidRDefault="00525FAA">
            <w:pPr>
              <w:shd w:val="clear" w:color="auto" w:fill="FFFFFF"/>
            </w:pPr>
          </w:p>
        </w:tc>
        <w:tc>
          <w:tcPr>
            <w:tcW w:w="2389" w:type="dxa"/>
            <w:hideMark/>
          </w:tcPr>
          <w:p w:rsidR="00525FAA" w:rsidRPr="0008413E" w:rsidRDefault="00525FAA">
            <w:r w:rsidRPr="0008413E">
              <w:rPr>
                <w:spacing w:val="3"/>
              </w:rPr>
              <w:t>4 Örnek Rapor</w:t>
            </w:r>
          </w:p>
        </w:tc>
      </w:tr>
      <w:tr w:rsidR="0008413E" w:rsidRPr="0008413E" w:rsidTr="00525FAA">
        <w:tc>
          <w:tcPr>
            <w:tcW w:w="3608" w:type="dxa"/>
          </w:tcPr>
          <w:p w:rsidR="00525FAA" w:rsidRPr="0008413E" w:rsidRDefault="00525FAA">
            <w:pPr>
              <w:shd w:val="clear" w:color="auto" w:fill="FFFFFF"/>
            </w:pPr>
            <w:r w:rsidRPr="0008413E">
              <w:rPr>
                <w:spacing w:val="-6"/>
              </w:rPr>
              <w:t xml:space="preserve">4 - İlçe Jandarma Bölük </w:t>
            </w:r>
            <w:r w:rsidRPr="0008413E">
              <w:rPr>
                <w:spacing w:val="-8"/>
              </w:rPr>
              <w:t>Komutanlığı Mülki Gö</w:t>
            </w:r>
            <w:r w:rsidRPr="0008413E">
              <w:rPr>
                <w:spacing w:val="-1"/>
              </w:rPr>
              <w:t>revleri</w:t>
            </w:r>
          </w:p>
          <w:p w:rsidR="00525FAA" w:rsidRPr="0008413E" w:rsidRDefault="00525FAA">
            <w:pPr>
              <w:shd w:val="clear" w:color="auto" w:fill="FFFFFF"/>
            </w:pPr>
          </w:p>
        </w:tc>
        <w:tc>
          <w:tcPr>
            <w:tcW w:w="3500" w:type="dxa"/>
            <w:hideMark/>
          </w:tcPr>
          <w:p w:rsidR="00525FAA" w:rsidRPr="0008413E" w:rsidRDefault="00525FAA">
            <w:pPr>
              <w:shd w:val="clear" w:color="auto" w:fill="FFFFFF"/>
            </w:pPr>
            <w:r w:rsidRPr="0008413E">
              <w:rPr>
                <w:spacing w:val="-2"/>
              </w:rPr>
              <w:t>İlçe Jandarma Bölük Komutanı</w:t>
            </w:r>
          </w:p>
        </w:tc>
        <w:tc>
          <w:tcPr>
            <w:tcW w:w="2389" w:type="dxa"/>
            <w:hideMark/>
          </w:tcPr>
          <w:p w:rsidR="00525FAA" w:rsidRPr="0008413E" w:rsidRDefault="00525FAA">
            <w:r w:rsidRPr="0008413E">
              <w:rPr>
                <w:spacing w:val="3"/>
              </w:rPr>
              <w:t>4 Örnek Rapor</w:t>
            </w:r>
          </w:p>
        </w:tc>
      </w:tr>
      <w:tr w:rsidR="0008413E" w:rsidRPr="0008413E" w:rsidTr="00525FAA">
        <w:tc>
          <w:tcPr>
            <w:tcW w:w="3608" w:type="dxa"/>
          </w:tcPr>
          <w:p w:rsidR="00525FAA" w:rsidRPr="0008413E" w:rsidRDefault="00525FAA">
            <w:pPr>
              <w:shd w:val="clear" w:color="auto" w:fill="FFFFFF"/>
            </w:pPr>
            <w:r w:rsidRPr="0008413E">
              <w:rPr>
                <w:spacing w:val="-4"/>
              </w:rPr>
              <w:t>5 - İlçe Özel İdare Müdür</w:t>
            </w:r>
            <w:r w:rsidRPr="0008413E">
              <w:rPr>
                <w:spacing w:val="-4"/>
              </w:rPr>
              <w:softHyphen/>
            </w:r>
            <w:r w:rsidRPr="0008413E">
              <w:rPr>
                <w:spacing w:val="2"/>
              </w:rPr>
              <w:t xml:space="preserve">lüğü </w:t>
            </w:r>
            <w:proofErr w:type="spellStart"/>
            <w:r w:rsidRPr="0008413E">
              <w:rPr>
                <w:spacing w:val="2"/>
              </w:rPr>
              <w:t>îş</w:t>
            </w:r>
            <w:proofErr w:type="spellEnd"/>
            <w:r w:rsidRPr="0008413E">
              <w:rPr>
                <w:spacing w:val="2"/>
              </w:rPr>
              <w:t xml:space="preserve"> ve İşlemleri</w:t>
            </w:r>
          </w:p>
          <w:p w:rsidR="00525FAA" w:rsidRPr="0008413E" w:rsidRDefault="00525FAA">
            <w:pPr>
              <w:shd w:val="clear" w:color="auto" w:fill="FFFFFF"/>
            </w:pPr>
          </w:p>
        </w:tc>
        <w:tc>
          <w:tcPr>
            <w:tcW w:w="3500" w:type="dxa"/>
            <w:hideMark/>
          </w:tcPr>
          <w:p w:rsidR="00525FAA" w:rsidRPr="0008413E" w:rsidRDefault="00525FAA">
            <w:pPr>
              <w:shd w:val="clear" w:color="auto" w:fill="FFFFFF"/>
            </w:pPr>
            <w:r w:rsidRPr="0008413E">
              <w:rPr>
                <w:spacing w:val="3"/>
              </w:rPr>
              <w:t>İlçe Özel idare Müdürü</w:t>
            </w:r>
          </w:p>
        </w:tc>
        <w:tc>
          <w:tcPr>
            <w:tcW w:w="2389" w:type="dxa"/>
            <w:hideMark/>
          </w:tcPr>
          <w:p w:rsidR="00525FAA" w:rsidRPr="0008413E" w:rsidRDefault="00525FAA">
            <w:r w:rsidRPr="0008413E">
              <w:rPr>
                <w:spacing w:val="3"/>
              </w:rPr>
              <w:t>4 Örnek Rapor</w:t>
            </w:r>
          </w:p>
        </w:tc>
      </w:tr>
      <w:tr w:rsidR="0008413E" w:rsidRPr="0008413E" w:rsidTr="00525FAA">
        <w:tc>
          <w:tcPr>
            <w:tcW w:w="3608" w:type="dxa"/>
          </w:tcPr>
          <w:p w:rsidR="00525FAA" w:rsidRPr="0008413E" w:rsidRDefault="00525FAA">
            <w:pPr>
              <w:shd w:val="clear" w:color="auto" w:fill="FFFFFF"/>
            </w:pPr>
            <w:r w:rsidRPr="0008413E">
              <w:t>6 - Belediye Başkanlığı Genel</w:t>
            </w:r>
            <w:r w:rsidRPr="0008413E">
              <w:rPr>
                <w:spacing w:val="10"/>
              </w:rPr>
              <w:t xml:space="preserve"> İş ve Yürütümü</w:t>
            </w:r>
          </w:p>
          <w:p w:rsidR="00525FAA" w:rsidRPr="0008413E" w:rsidRDefault="00525FAA">
            <w:pPr>
              <w:shd w:val="clear" w:color="auto" w:fill="FFFFFF"/>
            </w:pPr>
          </w:p>
        </w:tc>
        <w:tc>
          <w:tcPr>
            <w:tcW w:w="3500" w:type="dxa"/>
            <w:hideMark/>
          </w:tcPr>
          <w:p w:rsidR="00525FAA" w:rsidRPr="0008413E" w:rsidRDefault="00525FAA">
            <w:pPr>
              <w:shd w:val="clear" w:color="auto" w:fill="FFFFFF"/>
            </w:pPr>
            <w:r w:rsidRPr="0008413E">
              <w:rPr>
                <w:spacing w:val="4"/>
              </w:rPr>
              <w:t>Belediye Başkanı</w:t>
            </w:r>
            <w:r w:rsidRPr="0008413E">
              <w:t xml:space="preserve"> </w:t>
            </w:r>
          </w:p>
        </w:tc>
        <w:tc>
          <w:tcPr>
            <w:tcW w:w="2389" w:type="dxa"/>
            <w:hideMark/>
          </w:tcPr>
          <w:p w:rsidR="00525FAA" w:rsidRPr="0008413E" w:rsidRDefault="00525FAA">
            <w:r w:rsidRPr="0008413E">
              <w:rPr>
                <w:spacing w:val="3"/>
              </w:rPr>
              <w:t>4 Örnek Rapor</w:t>
            </w:r>
          </w:p>
        </w:tc>
      </w:tr>
      <w:tr w:rsidR="0008413E" w:rsidRPr="0008413E" w:rsidTr="00525FAA">
        <w:tc>
          <w:tcPr>
            <w:tcW w:w="3608" w:type="dxa"/>
          </w:tcPr>
          <w:p w:rsidR="00525FAA" w:rsidRPr="0008413E" w:rsidRDefault="00525FAA">
            <w:pPr>
              <w:shd w:val="clear" w:color="auto" w:fill="FFFFFF"/>
              <w:tabs>
                <w:tab w:val="left" w:pos="187"/>
              </w:tabs>
            </w:pPr>
            <w:r w:rsidRPr="0008413E">
              <w:t>7</w:t>
            </w:r>
            <w:r w:rsidRPr="0008413E">
              <w:tab/>
              <w:t xml:space="preserve"> </w:t>
            </w:r>
            <w:r w:rsidRPr="0008413E">
              <w:rPr>
                <w:spacing w:val="4"/>
              </w:rPr>
              <w:t>- Belediye Hesap İş ve İşlemleri</w:t>
            </w:r>
          </w:p>
          <w:p w:rsidR="00525FAA" w:rsidRPr="0008413E" w:rsidRDefault="00525FAA">
            <w:pPr>
              <w:shd w:val="clear" w:color="auto" w:fill="FFFFFF"/>
            </w:pPr>
          </w:p>
        </w:tc>
        <w:tc>
          <w:tcPr>
            <w:tcW w:w="3500" w:type="dxa"/>
          </w:tcPr>
          <w:p w:rsidR="00525FAA" w:rsidRPr="0008413E" w:rsidRDefault="00525FAA">
            <w:pPr>
              <w:shd w:val="clear" w:color="auto" w:fill="FFFFFF"/>
            </w:pPr>
            <w:r w:rsidRPr="0008413E">
              <w:rPr>
                <w:spacing w:val="7"/>
              </w:rPr>
              <w:lastRenderedPageBreak/>
              <w:t>Sayman, Hesap İşleri Mü</w:t>
            </w:r>
            <w:r w:rsidRPr="0008413E">
              <w:rPr>
                <w:spacing w:val="7"/>
              </w:rPr>
              <w:softHyphen/>
            </w:r>
            <w:r w:rsidRPr="0008413E">
              <w:rPr>
                <w:spacing w:val="6"/>
              </w:rPr>
              <w:t xml:space="preserve">dürü, </w:t>
            </w:r>
            <w:r w:rsidRPr="0008413E">
              <w:rPr>
                <w:spacing w:val="6"/>
              </w:rPr>
              <w:lastRenderedPageBreak/>
              <w:t>Muhasip</w:t>
            </w:r>
          </w:p>
          <w:p w:rsidR="00525FAA" w:rsidRPr="0008413E" w:rsidRDefault="00525FAA">
            <w:pPr>
              <w:shd w:val="clear" w:color="auto" w:fill="FFFFFF"/>
            </w:pPr>
          </w:p>
        </w:tc>
        <w:tc>
          <w:tcPr>
            <w:tcW w:w="2389" w:type="dxa"/>
            <w:hideMark/>
          </w:tcPr>
          <w:p w:rsidR="00525FAA" w:rsidRPr="0008413E" w:rsidRDefault="00525FAA">
            <w:r w:rsidRPr="0008413E">
              <w:rPr>
                <w:spacing w:val="2"/>
              </w:rPr>
              <w:lastRenderedPageBreak/>
              <w:t>4 Örnek Layiha</w:t>
            </w:r>
          </w:p>
        </w:tc>
      </w:tr>
      <w:tr w:rsidR="0008413E" w:rsidRPr="0008413E" w:rsidTr="00525FAA">
        <w:tc>
          <w:tcPr>
            <w:tcW w:w="3608" w:type="dxa"/>
          </w:tcPr>
          <w:p w:rsidR="00525FAA" w:rsidRPr="0008413E" w:rsidRDefault="00525FAA">
            <w:pPr>
              <w:shd w:val="clear" w:color="auto" w:fill="FFFFFF"/>
              <w:tabs>
                <w:tab w:val="left" w:pos="187"/>
              </w:tabs>
            </w:pPr>
            <w:r w:rsidRPr="0008413E">
              <w:lastRenderedPageBreak/>
              <w:t>8</w:t>
            </w:r>
            <w:r w:rsidRPr="0008413E">
              <w:tab/>
              <w:t xml:space="preserve"> </w:t>
            </w:r>
            <w:r w:rsidRPr="0008413E">
              <w:rPr>
                <w:spacing w:val="1"/>
              </w:rPr>
              <w:t>- Belediye İşletmesi Hesap</w:t>
            </w:r>
            <w:r w:rsidRPr="0008413E">
              <w:rPr>
                <w:spacing w:val="11"/>
              </w:rPr>
              <w:t xml:space="preserve"> İş ve işlemleri</w:t>
            </w:r>
          </w:p>
          <w:p w:rsidR="00525FAA" w:rsidRPr="0008413E" w:rsidRDefault="00525FAA">
            <w:pPr>
              <w:shd w:val="clear" w:color="auto" w:fill="FFFFFF"/>
            </w:pPr>
          </w:p>
        </w:tc>
        <w:tc>
          <w:tcPr>
            <w:tcW w:w="3500" w:type="dxa"/>
            <w:hideMark/>
          </w:tcPr>
          <w:p w:rsidR="00525FAA" w:rsidRPr="0008413E" w:rsidRDefault="00525FAA">
            <w:pPr>
              <w:shd w:val="clear" w:color="auto" w:fill="FFFFFF"/>
            </w:pPr>
            <w:r w:rsidRPr="0008413E">
              <w:rPr>
                <w:spacing w:val="7"/>
              </w:rPr>
              <w:t>İşletme Saymanı</w:t>
            </w:r>
          </w:p>
        </w:tc>
        <w:tc>
          <w:tcPr>
            <w:tcW w:w="2389" w:type="dxa"/>
            <w:hideMark/>
          </w:tcPr>
          <w:p w:rsidR="00525FAA" w:rsidRPr="0008413E" w:rsidRDefault="00525FAA">
            <w:r w:rsidRPr="0008413E">
              <w:rPr>
                <w:spacing w:val="2"/>
              </w:rPr>
              <w:t>4 Örnek Layiha</w:t>
            </w:r>
          </w:p>
        </w:tc>
      </w:tr>
      <w:tr w:rsidR="0008413E" w:rsidRPr="0008413E" w:rsidTr="00525FAA">
        <w:tc>
          <w:tcPr>
            <w:tcW w:w="3608" w:type="dxa"/>
          </w:tcPr>
          <w:p w:rsidR="00525FAA" w:rsidRPr="0008413E" w:rsidRDefault="00525FAA">
            <w:pPr>
              <w:shd w:val="clear" w:color="auto" w:fill="FFFFFF"/>
              <w:tabs>
                <w:tab w:val="left" w:pos="187"/>
              </w:tabs>
            </w:pPr>
            <w:r w:rsidRPr="0008413E">
              <w:t xml:space="preserve">9 </w:t>
            </w:r>
            <w:r w:rsidRPr="0008413E">
              <w:rPr>
                <w:spacing w:val="2"/>
              </w:rPr>
              <w:t>- Tanzim Satış Saymanlığı</w:t>
            </w:r>
            <w:r w:rsidRPr="0008413E">
              <w:rPr>
                <w:spacing w:val="12"/>
              </w:rPr>
              <w:t xml:space="preserve"> Hesap İş ve İşlem</w:t>
            </w:r>
            <w:r w:rsidRPr="0008413E">
              <w:rPr>
                <w:spacing w:val="12"/>
              </w:rPr>
              <w:softHyphen/>
            </w:r>
            <w:r w:rsidRPr="0008413E">
              <w:rPr>
                <w:spacing w:val="4"/>
              </w:rPr>
              <w:t>leri</w:t>
            </w:r>
          </w:p>
          <w:p w:rsidR="00525FAA" w:rsidRPr="0008413E" w:rsidRDefault="00525FAA">
            <w:pPr>
              <w:shd w:val="clear" w:color="auto" w:fill="FFFFFF"/>
            </w:pPr>
          </w:p>
        </w:tc>
        <w:tc>
          <w:tcPr>
            <w:tcW w:w="3500" w:type="dxa"/>
            <w:hideMark/>
          </w:tcPr>
          <w:p w:rsidR="00525FAA" w:rsidRPr="0008413E" w:rsidRDefault="00525FAA">
            <w:pPr>
              <w:shd w:val="clear" w:color="auto" w:fill="FFFFFF"/>
            </w:pPr>
            <w:r w:rsidRPr="0008413E">
              <w:t>Sayman</w:t>
            </w:r>
          </w:p>
        </w:tc>
        <w:tc>
          <w:tcPr>
            <w:tcW w:w="2389" w:type="dxa"/>
            <w:hideMark/>
          </w:tcPr>
          <w:p w:rsidR="00525FAA" w:rsidRPr="0008413E" w:rsidRDefault="00525FAA">
            <w:r w:rsidRPr="0008413E">
              <w:rPr>
                <w:spacing w:val="2"/>
              </w:rPr>
              <w:t>4 Örnek Layiha</w:t>
            </w:r>
          </w:p>
        </w:tc>
      </w:tr>
      <w:tr w:rsidR="0008413E" w:rsidRPr="0008413E" w:rsidTr="00525FAA">
        <w:tc>
          <w:tcPr>
            <w:tcW w:w="3608" w:type="dxa"/>
            <w:hideMark/>
          </w:tcPr>
          <w:p w:rsidR="00525FAA" w:rsidRPr="0008413E" w:rsidRDefault="00525FAA">
            <w:pPr>
              <w:shd w:val="clear" w:color="auto" w:fill="FFFFFF"/>
            </w:pPr>
            <w:r w:rsidRPr="0008413E">
              <w:t xml:space="preserve">10- Belediyeden Ayrı Tüzel </w:t>
            </w:r>
            <w:r w:rsidRPr="0008413E">
              <w:rPr>
                <w:spacing w:val="2"/>
              </w:rPr>
              <w:t xml:space="preserve">Kişiliğe Haiz Kanunla </w:t>
            </w:r>
            <w:r w:rsidRPr="0008413E">
              <w:rPr>
                <w:spacing w:val="5"/>
              </w:rPr>
              <w:t xml:space="preserve">Kurulmuş İşletme veya </w:t>
            </w:r>
            <w:r w:rsidRPr="0008413E">
              <w:rPr>
                <w:spacing w:val="3"/>
              </w:rPr>
              <w:t xml:space="preserve">Teşebbüs Genel İş ve </w:t>
            </w:r>
            <w:r w:rsidRPr="0008413E">
              <w:rPr>
                <w:spacing w:val="7"/>
              </w:rPr>
              <w:t>Yürütümü</w:t>
            </w:r>
          </w:p>
        </w:tc>
        <w:tc>
          <w:tcPr>
            <w:tcW w:w="3500" w:type="dxa"/>
          </w:tcPr>
          <w:p w:rsidR="00525FAA" w:rsidRPr="0008413E" w:rsidRDefault="00525FAA">
            <w:pPr>
              <w:shd w:val="clear" w:color="auto" w:fill="FFFFFF"/>
            </w:pPr>
            <w:r w:rsidRPr="0008413E">
              <w:rPr>
                <w:spacing w:val="8"/>
              </w:rPr>
              <w:t>Genel Müdür, Müdür ve</w:t>
            </w:r>
            <w:r w:rsidRPr="0008413E">
              <w:rPr>
                <w:spacing w:val="8"/>
              </w:rPr>
              <w:softHyphen/>
              <w:t>ya En Üst Yöneticisi</w:t>
            </w:r>
          </w:p>
          <w:p w:rsidR="00525FAA" w:rsidRPr="0008413E" w:rsidRDefault="00525FAA">
            <w:pPr>
              <w:shd w:val="clear" w:color="auto" w:fill="FFFFFF"/>
            </w:pPr>
          </w:p>
        </w:tc>
        <w:tc>
          <w:tcPr>
            <w:tcW w:w="2389" w:type="dxa"/>
            <w:hideMark/>
          </w:tcPr>
          <w:p w:rsidR="00525FAA" w:rsidRPr="0008413E" w:rsidRDefault="00525FAA">
            <w:r w:rsidRPr="0008413E">
              <w:rPr>
                <w:spacing w:val="3"/>
              </w:rPr>
              <w:t>4 Örnek Rapor</w:t>
            </w:r>
          </w:p>
        </w:tc>
      </w:tr>
      <w:tr w:rsidR="0008413E" w:rsidRPr="0008413E" w:rsidTr="00525FAA">
        <w:tc>
          <w:tcPr>
            <w:tcW w:w="3608" w:type="dxa"/>
          </w:tcPr>
          <w:p w:rsidR="00525FAA" w:rsidRPr="0008413E" w:rsidRDefault="00525FAA">
            <w:pPr>
              <w:shd w:val="clear" w:color="auto" w:fill="FFFFFF"/>
            </w:pPr>
            <w:r w:rsidRPr="0008413E">
              <w:rPr>
                <w:spacing w:val="4"/>
              </w:rPr>
              <w:t xml:space="preserve">11 - Mahalli İdareler Birliği </w:t>
            </w:r>
            <w:r w:rsidRPr="0008413E">
              <w:rPr>
                <w:spacing w:val="11"/>
              </w:rPr>
              <w:t>Hesap İş ve İşlemleri</w:t>
            </w:r>
          </w:p>
          <w:p w:rsidR="00525FAA" w:rsidRPr="0008413E" w:rsidRDefault="00525FAA">
            <w:pPr>
              <w:shd w:val="clear" w:color="auto" w:fill="FFFFFF"/>
            </w:pPr>
          </w:p>
        </w:tc>
        <w:tc>
          <w:tcPr>
            <w:tcW w:w="3500" w:type="dxa"/>
            <w:hideMark/>
          </w:tcPr>
          <w:p w:rsidR="00525FAA" w:rsidRPr="0008413E" w:rsidRDefault="00525FAA">
            <w:pPr>
              <w:shd w:val="clear" w:color="auto" w:fill="FFFFFF"/>
            </w:pPr>
            <w:r w:rsidRPr="0008413E">
              <w:rPr>
                <w:spacing w:val="7"/>
              </w:rPr>
              <w:t>Birlik Saymanı</w:t>
            </w:r>
          </w:p>
        </w:tc>
        <w:tc>
          <w:tcPr>
            <w:tcW w:w="2389" w:type="dxa"/>
            <w:hideMark/>
          </w:tcPr>
          <w:p w:rsidR="00525FAA" w:rsidRPr="0008413E" w:rsidRDefault="00525FAA">
            <w:r w:rsidRPr="0008413E">
              <w:rPr>
                <w:spacing w:val="2"/>
              </w:rPr>
              <w:t>4 Örnek Layiha</w:t>
            </w:r>
          </w:p>
        </w:tc>
      </w:tr>
      <w:tr w:rsidR="0008413E" w:rsidRPr="0008413E" w:rsidTr="00525FAA">
        <w:tc>
          <w:tcPr>
            <w:tcW w:w="3608" w:type="dxa"/>
          </w:tcPr>
          <w:p w:rsidR="00525FAA" w:rsidRPr="0008413E" w:rsidRDefault="00525FAA">
            <w:pPr>
              <w:shd w:val="clear" w:color="auto" w:fill="FFFFFF"/>
            </w:pPr>
            <w:r w:rsidRPr="0008413E">
              <w:rPr>
                <w:spacing w:val="2"/>
              </w:rPr>
              <w:t xml:space="preserve">12 - Mahalli İdareler Birliği </w:t>
            </w:r>
            <w:r w:rsidRPr="0008413E">
              <w:rPr>
                <w:spacing w:val="13"/>
              </w:rPr>
              <w:t>Genel İş ve Yürütümü</w:t>
            </w:r>
          </w:p>
          <w:p w:rsidR="00525FAA" w:rsidRPr="0008413E" w:rsidRDefault="00525FAA">
            <w:pPr>
              <w:shd w:val="clear" w:color="auto" w:fill="FFFFFF"/>
            </w:pPr>
          </w:p>
        </w:tc>
        <w:tc>
          <w:tcPr>
            <w:tcW w:w="3500" w:type="dxa"/>
            <w:hideMark/>
          </w:tcPr>
          <w:p w:rsidR="00525FAA" w:rsidRPr="0008413E" w:rsidRDefault="00525FAA">
            <w:pPr>
              <w:shd w:val="clear" w:color="auto" w:fill="FFFFFF"/>
            </w:pPr>
            <w:r w:rsidRPr="0008413E">
              <w:rPr>
                <w:spacing w:val="7"/>
              </w:rPr>
              <w:t>Birlik Başkam</w:t>
            </w:r>
          </w:p>
        </w:tc>
        <w:tc>
          <w:tcPr>
            <w:tcW w:w="2389" w:type="dxa"/>
            <w:hideMark/>
          </w:tcPr>
          <w:p w:rsidR="00525FAA" w:rsidRPr="0008413E" w:rsidRDefault="00525FAA">
            <w:r w:rsidRPr="0008413E">
              <w:rPr>
                <w:spacing w:val="3"/>
              </w:rPr>
              <w:t>4 Örnek Rapor</w:t>
            </w:r>
          </w:p>
        </w:tc>
      </w:tr>
    </w:tbl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b/>
          <w:spacing w:val="3"/>
        </w:rPr>
        <w:t xml:space="preserve">İlçe Teftişleri Sonucunda Düzenlenecek Rapor ve Layihalara </w:t>
      </w:r>
      <w:r w:rsidRPr="0008413E">
        <w:rPr>
          <w:b/>
          <w:spacing w:val="5"/>
        </w:rPr>
        <w:t>İlişkin Ortak Hükümler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b/>
          <w:spacing w:val="-1"/>
        </w:rPr>
        <w:t>Madde 8-</w:t>
      </w:r>
      <w:r w:rsidRPr="0008413E">
        <w:rPr>
          <w:spacing w:val="-1"/>
        </w:rPr>
        <w:t xml:space="preserve"> Kaymakamlık Genel İş ve Yürütümü Teftiş Rapo</w:t>
      </w:r>
      <w:r w:rsidRPr="0008413E">
        <w:rPr>
          <w:spacing w:val="-1"/>
        </w:rPr>
        <w:softHyphen/>
      </w:r>
      <w:r w:rsidRPr="0008413E">
        <w:rPr>
          <w:spacing w:val="1"/>
        </w:rPr>
        <w:t>runda, Sosyal Yardımlaşma ve Dayanışma Vakfı İş ve İşlemleri, İl</w:t>
      </w:r>
      <w:r w:rsidRPr="0008413E">
        <w:rPr>
          <w:spacing w:val="1"/>
        </w:rPr>
        <w:softHyphen/>
        <w:t>çe Yazı İşleri Müdürlüğü İş ve İşlemleri, İlçe Sivil Savunma Mü</w:t>
      </w:r>
      <w:r w:rsidRPr="0008413E">
        <w:rPr>
          <w:spacing w:val="1"/>
        </w:rPr>
        <w:softHyphen/>
      </w:r>
      <w:r w:rsidRPr="0008413E">
        <w:rPr>
          <w:spacing w:val="3"/>
        </w:rPr>
        <w:t>dürlüğü İş ve İşlemleri teftişi sonuçlan ayrı başlıklar halinde açı</w:t>
      </w:r>
      <w:r w:rsidRPr="0008413E">
        <w:rPr>
          <w:spacing w:val="3"/>
        </w:rPr>
        <w:softHyphen/>
      </w:r>
      <w:r w:rsidRPr="0008413E">
        <w:rPr>
          <w:spacing w:val="2"/>
        </w:rPr>
        <w:t xml:space="preserve">lacak bölümlerde belirtilir. Bu bölümlerin sonlarına, teftiş dönemi içinde anılan işleri yürüten görevlilerin isimleri, görev tarihleriyle </w:t>
      </w:r>
      <w:r w:rsidRPr="0008413E">
        <w:rPr>
          <w:spacing w:val="6"/>
        </w:rPr>
        <w:t>ayrı bir madde olarak yazılır.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1"/>
        </w:rPr>
        <w:t xml:space="preserve">Belediye Başkanlığı Genel İş ve Yürütümü Teftiş Raporunda, </w:t>
      </w:r>
      <w:r w:rsidRPr="0008413E">
        <w:t xml:space="preserve">ayrıca bağımsız rapor düzenlenmeyen belediyenin imar işleri, yazı </w:t>
      </w:r>
      <w:r w:rsidRPr="0008413E">
        <w:rPr>
          <w:spacing w:val="1"/>
        </w:rPr>
        <w:t>işleri, evlendirme işleri ve belediyeye bağlı iktisadi işletme ve te</w:t>
      </w:r>
      <w:r w:rsidRPr="0008413E">
        <w:rPr>
          <w:spacing w:val="1"/>
        </w:rPr>
        <w:softHyphen/>
      </w:r>
      <w:r w:rsidRPr="0008413E">
        <w:rPr>
          <w:spacing w:val="4"/>
        </w:rPr>
        <w:t>şebbüslerin genel iş ve yürütümleri teftişi sonuçlarına ayrı taşlık</w:t>
      </w:r>
      <w:r w:rsidRPr="0008413E">
        <w:rPr>
          <w:spacing w:val="4"/>
        </w:rPr>
        <w:softHyphen/>
      </w:r>
      <w:r w:rsidRPr="0008413E">
        <w:rPr>
          <w:spacing w:val="2"/>
        </w:rPr>
        <w:t>larla yer verilir. Anılan işleri yürüten görevlilerle ilgili olarak, ön</w:t>
      </w:r>
      <w:r w:rsidRPr="0008413E">
        <w:rPr>
          <w:spacing w:val="2"/>
        </w:rPr>
        <w:softHyphen/>
      </w:r>
      <w:r w:rsidRPr="0008413E">
        <w:rPr>
          <w:spacing w:val="5"/>
        </w:rPr>
        <w:t>ceki fıkrada açıklandığı şekilde hareket edilir.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1"/>
        </w:rPr>
        <w:t>Mahalli İdareler Birliklerine ilişkin rapor ve layihalar, ilçe be</w:t>
      </w:r>
      <w:r w:rsidRPr="0008413E">
        <w:rPr>
          <w:spacing w:val="1"/>
        </w:rPr>
        <w:softHyphen/>
      </w:r>
      <w:r w:rsidRPr="0008413E">
        <w:rPr>
          <w:spacing w:val="5"/>
        </w:rPr>
        <w:t xml:space="preserve">lediyesinin birliğe </w:t>
      </w:r>
      <w:proofErr w:type="gramStart"/>
      <w:r w:rsidRPr="0008413E">
        <w:rPr>
          <w:spacing w:val="5"/>
        </w:rPr>
        <w:t>dahil</w:t>
      </w:r>
      <w:proofErr w:type="gramEnd"/>
      <w:r w:rsidRPr="0008413E">
        <w:rPr>
          <w:spacing w:val="5"/>
        </w:rPr>
        <w:t xml:space="preserve"> olması halinde düzenlenir.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b/>
          <w:spacing w:val="10"/>
        </w:rPr>
        <w:t xml:space="preserve">Kasaba Belediyeleri, Köyler ve Bunların Oluşturdukları </w:t>
      </w:r>
      <w:r w:rsidRPr="0008413E">
        <w:rPr>
          <w:b/>
          <w:spacing w:val="2"/>
        </w:rPr>
        <w:t>Birlikler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b/>
          <w:spacing w:val="1"/>
        </w:rPr>
        <w:t>Madde 9-</w:t>
      </w:r>
      <w:r w:rsidRPr="0008413E">
        <w:rPr>
          <w:spacing w:val="1"/>
        </w:rPr>
        <w:t xml:space="preserve"> Kasaba belediyeleri, köyler ve bunların oluştur</w:t>
      </w:r>
      <w:r w:rsidRPr="0008413E">
        <w:rPr>
          <w:spacing w:val="1"/>
        </w:rPr>
        <w:softHyphen/>
      </w:r>
      <w:r w:rsidRPr="0008413E">
        <w:rPr>
          <w:spacing w:val="3"/>
        </w:rPr>
        <w:t>dukları birlikler Yönetmeliğin 5. maddesi hükmü uyarınca Baka</w:t>
      </w:r>
      <w:r w:rsidRPr="0008413E">
        <w:rPr>
          <w:spacing w:val="3"/>
        </w:rPr>
        <w:softHyphen/>
      </w:r>
      <w:r w:rsidRPr="0008413E">
        <w:rPr>
          <w:spacing w:val="4"/>
        </w:rPr>
        <w:t>nın yazılı emri olmadıkça müfettişler tarafından teftiş edilmezler.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t xml:space="preserve">Bunların teftiş edilmeleri halinde, ilçe belediyeleri veya ilçe belediyelerinin </w:t>
      </w:r>
      <w:proofErr w:type="gramStart"/>
      <w:r w:rsidRPr="0008413E">
        <w:t>dahil</w:t>
      </w:r>
      <w:proofErr w:type="gramEnd"/>
      <w:r w:rsidRPr="0008413E">
        <w:t xml:space="preserve"> olduğu birlikler için düzenlenen rapor ve la</w:t>
      </w:r>
      <w:r w:rsidRPr="0008413E">
        <w:softHyphen/>
      </w:r>
      <w:r w:rsidRPr="0008413E">
        <w:rPr>
          <w:spacing w:val="4"/>
        </w:rPr>
        <w:t>yihalar tanzim edilir.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b/>
          <w:spacing w:val="7"/>
        </w:rPr>
        <w:t>Akçalı Birimlerde Tahsilat İşlerinin Teftişi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b/>
          <w:spacing w:val="2"/>
        </w:rPr>
        <w:t>Madde 10-</w:t>
      </w:r>
      <w:r w:rsidRPr="0008413E">
        <w:rPr>
          <w:spacing w:val="2"/>
        </w:rPr>
        <w:t xml:space="preserve"> Yönetmeliğin 11. maddesine uygun olarak yapı</w:t>
      </w:r>
      <w:r w:rsidRPr="0008413E">
        <w:rPr>
          <w:spacing w:val="2"/>
        </w:rPr>
        <w:softHyphen/>
        <w:t>lan tahsilat teftişinde, Vali ve Kaymakamlardan temin olunan gö</w:t>
      </w:r>
      <w:r w:rsidRPr="0008413E">
        <w:rPr>
          <w:spacing w:val="2"/>
        </w:rPr>
        <w:softHyphen/>
        <w:t>revlilerden oluşturulan ekiplerce irsaliyeler, teslimat müzekkerele</w:t>
      </w:r>
      <w:r w:rsidRPr="0008413E">
        <w:rPr>
          <w:spacing w:val="2"/>
        </w:rPr>
        <w:softHyphen/>
      </w:r>
      <w:r w:rsidRPr="0008413E">
        <w:rPr>
          <w:spacing w:val="3"/>
        </w:rPr>
        <w:t xml:space="preserve">ri, banka </w:t>
      </w:r>
      <w:proofErr w:type="gramStart"/>
      <w:r w:rsidRPr="0008413E">
        <w:rPr>
          <w:spacing w:val="3"/>
        </w:rPr>
        <w:t>dekontları</w:t>
      </w:r>
      <w:proofErr w:type="gramEnd"/>
      <w:r w:rsidRPr="0008413E">
        <w:rPr>
          <w:spacing w:val="3"/>
        </w:rPr>
        <w:t xml:space="preserve"> veya ekstreleri, banka hesabı cari defterleri </w:t>
      </w:r>
      <w:r w:rsidRPr="0008413E">
        <w:rPr>
          <w:spacing w:val="5"/>
        </w:rPr>
        <w:t>karşılaştırılarak uygunlukları araştırılır.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-1"/>
        </w:rPr>
        <w:t xml:space="preserve">Makbuz ciltlerinin ilk ve son numaralarıyla başlangıç ve bitim </w:t>
      </w:r>
      <w:r w:rsidRPr="0008413E">
        <w:rPr>
          <w:spacing w:val="2"/>
        </w:rPr>
        <w:t>tarihlerini ve tahsildar adlarını gösteren bir liste düzenlenerek tah</w:t>
      </w:r>
      <w:r w:rsidRPr="0008413E">
        <w:rPr>
          <w:spacing w:val="2"/>
        </w:rPr>
        <w:softHyphen/>
      </w:r>
      <w:r w:rsidRPr="0008413E">
        <w:rPr>
          <w:spacing w:val="3"/>
        </w:rPr>
        <w:t xml:space="preserve">silat işleri teftişinde çalıştırılan görevliler ve sayman tarafından </w:t>
      </w:r>
      <w:r w:rsidRPr="0008413E">
        <w:rPr>
          <w:spacing w:val="-1"/>
        </w:rPr>
        <w:t>imzalanır.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2"/>
        </w:rPr>
        <w:t>Müfettiş, tahsilat denetiminin listede isimleri ve imzaları bu</w:t>
      </w:r>
      <w:r w:rsidRPr="0008413E">
        <w:rPr>
          <w:spacing w:val="2"/>
        </w:rPr>
        <w:softHyphen/>
      </w:r>
      <w:r w:rsidRPr="0008413E">
        <w:rPr>
          <w:spacing w:val="3"/>
        </w:rPr>
        <w:t>lunan görevliler tarafından yürütüldüğünü liste altına yazarak mü</w:t>
      </w:r>
      <w:r w:rsidRPr="0008413E">
        <w:rPr>
          <w:spacing w:val="3"/>
        </w:rPr>
        <w:softHyphen/>
      </w:r>
      <w:r w:rsidRPr="0008413E">
        <w:rPr>
          <w:spacing w:val="4"/>
        </w:rPr>
        <w:t>hürler ve imzalar. Anılan liste, bir sonraki teftişte ibraz edilmek üzere zimmetle saymana teslim olunur. Durum, müfettiş tarafın</w:t>
      </w:r>
      <w:r w:rsidRPr="0008413E">
        <w:rPr>
          <w:spacing w:val="4"/>
        </w:rPr>
        <w:softHyphen/>
      </w:r>
      <w:r w:rsidRPr="0008413E">
        <w:rPr>
          <w:spacing w:val="5"/>
        </w:rPr>
        <w:t>dan bir madde halinde layihada belirtilir.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2"/>
        </w:rPr>
        <w:t>Ayrıca, Valilikler ve Kaymakamlıklar aracılığıyla halktan tef</w:t>
      </w:r>
      <w:r w:rsidRPr="0008413E">
        <w:rPr>
          <w:spacing w:val="2"/>
        </w:rPr>
        <w:softHyphen/>
      </w:r>
      <w:r w:rsidRPr="0008413E">
        <w:rPr>
          <w:spacing w:val="4"/>
        </w:rPr>
        <w:t xml:space="preserve">tiş dönemine ait yeter sayıda makbuz aslı toplattırılarak, bunların </w:t>
      </w:r>
      <w:r w:rsidRPr="0008413E">
        <w:rPr>
          <w:spacing w:val="3"/>
        </w:rPr>
        <w:t xml:space="preserve">da dipkoçanlarıyla uygunluklarına bakılır. Bu şekilde incelenen </w:t>
      </w:r>
      <w:r w:rsidRPr="0008413E">
        <w:rPr>
          <w:spacing w:val="4"/>
        </w:rPr>
        <w:t xml:space="preserve">makbuz asıllarının tarih ve numaralan, makbuzu veren tahsildar </w:t>
      </w:r>
      <w:r w:rsidRPr="0008413E">
        <w:rPr>
          <w:spacing w:val="5"/>
        </w:rPr>
        <w:t>adıyla birlikte, layihaya eklenen bir listede belirtilir.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3"/>
        </w:rPr>
        <w:t xml:space="preserve">Tahsilat teftişi sonucunda, sonraki teftişte hangi tahsildar için </w:t>
      </w:r>
      <w:r w:rsidRPr="0008413E">
        <w:rPr>
          <w:spacing w:val="1"/>
        </w:rPr>
        <w:t xml:space="preserve">hangi makbuz cildinin hangi numarasından denetime başlanılacağı </w:t>
      </w:r>
      <w:r w:rsidRPr="0008413E">
        <w:rPr>
          <w:spacing w:val="5"/>
        </w:rPr>
        <w:t>ayrı bir madde halinde layihaya yazılır.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b/>
          <w:spacing w:val="4"/>
        </w:rPr>
        <w:t>Özel Teftişler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b/>
        </w:rPr>
        <w:t>Madde 11-</w:t>
      </w:r>
      <w:r w:rsidRPr="0008413E">
        <w:t xml:space="preserve"> Yönetmeliğin 18-21. maddelerine uygun olarak yürütülen özel teftişlerde öncelikle ve özellikle olağan teftişler so</w:t>
      </w:r>
      <w:r w:rsidRPr="0008413E">
        <w:softHyphen/>
      </w:r>
      <w:r w:rsidRPr="0008413E">
        <w:rPr>
          <w:spacing w:val="1"/>
        </w:rPr>
        <w:t>nucunda düzenlenmiş olan rapor ve layihalarda yer alan eleştiri ve Önerilere uyulup uyulmadığı araştırılır. Belirtilen eleştiri ve öne</w:t>
      </w:r>
      <w:r w:rsidRPr="0008413E">
        <w:rPr>
          <w:spacing w:val="1"/>
        </w:rPr>
        <w:softHyphen/>
      </w:r>
      <w:r w:rsidRPr="0008413E">
        <w:rPr>
          <w:spacing w:val="2"/>
        </w:rPr>
        <w:t xml:space="preserve">rilerden özel teftiş tarihine kadar yerine getirilmeyenler, </w:t>
      </w:r>
      <w:r w:rsidRPr="0008413E">
        <w:rPr>
          <w:spacing w:val="2"/>
        </w:rPr>
        <w:lastRenderedPageBreak/>
        <w:t>nedenle</w:t>
      </w:r>
      <w:r w:rsidRPr="0008413E">
        <w:rPr>
          <w:spacing w:val="2"/>
        </w:rPr>
        <w:softHyphen/>
      </w:r>
      <w:r w:rsidRPr="0008413E">
        <w:rPr>
          <w:spacing w:val="3"/>
        </w:rPr>
        <w:t>riyle ve alınması gereken tedbirlerle birlikte özel teftiş raporuna yazılır. Müfettişler, ayrıca görevliler hakkında soruşturma açılma</w:t>
      </w:r>
      <w:r w:rsidRPr="0008413E">
        <w:rPr>
          <w:spacing w:val="3"/>
        </w:rPr>
        <w:softHyphen/>
      </w:r>
      <w:r w:rsidRPr="0008413E">
        <w:rPr>
          <w:spacing w:val="2"/>
        </w:rPr>
        <w:t>sı gerektiği görüş ve kanısına varırlarsa, bunu da özel teftiş rapo</w:t>
      </w:r>
      <w:r w:rsidRPr="0008413E">
        <w:rPr>
          <w:spacing w:val="2"/>
        </w:rPr>
        <w:softHyphen/>
      </w:r>
      <w:r w:rsidRPr="0008413E">
        <w:rPr>
          <w:spacing w:val="7"/>
        </w:rPr>
        <w:t>runda öneri olarak belirtirler.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2"/>
        </w:rPr>
        <w:t xml:space="preserve">Bir hizmet dalıyla ilgili özel teftiş raporunda, her teftiş birimi </w:t>
      </w:r>
      <w:r w:rsidRPr="0008413E">
        <w:rPr>
          <w:spacing w:val="1"/>
        </w:rPr>
        <w:t>için ana bölümler açılır. O birimde birden çok servis teftiş edilmiş</w:t>
      </w:r>
      <w:r w:rsidRPr="0008413E">
        <w:rPr>
          <w:spacing w:val="1"/>
        </w:rPr>
        <w:softHyphen/>
      </w:r>
      <w:r w:rsidRPr="0008413E">
        <w:rPr>
          <w:spacing w:val="7"/>
        </w:rPr>
        <w:t>se, özel teftiş raporunda her servis ayrıntılı olarak gösterilir.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5"/>
        </w:rPr>
        <w:t xml:space="preserve">Özel teftiş raporlarının kaç örnek olacağı, verileceği makam </w:t>
      </w:r>
      <w:r w:rsidRPr="0008413E">
        <w:rPr>
          <w:spacing w:val="4"/>
        </w:rPr>
        <w:t>ve merciler görev emrinde belirtilir.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b/>
          <w:spacing w:val="3"/>
        </w:rPr>
        <w:t>Özel Denetimler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b/>
          <w:spacing w:val="1"/>
        </w:rPr>
        <w:t>Madde 12-</w:t>
      </w:r>
      <w:r w:rsidRPr="0008413E">
        <w:rPr>
          <w:spacing w:val="1"/>
        </w:rPr>
        <w:t xml:space="preserve"> Yönetmeliğin 22-24. maddeleri uyarınca yapıla</w:t>
      </w:r>
      <w:r w:rsidRPr="0008413E">
        <w:rPr>
          <w:spacing w:val="1"/>
        </w:rPr>
        <w:softHyphen/>
      </w:r>
      <w:r w:rsidRPr="0008413E">
        <w:t>cak özel denetimler için en az iki müfettiş görevlendirilir. Özel de</w:t>
      </w:r>
      <w:r w:rsidRPr="0008413E">
        <w:softHyphen/>
      </w:r>
      <w:r w:rsidRPr="0008413E">
        <w:rPr>
          <w:spacing w:val="1"/>
        </w:rPr>
        <w:t xml:space="preserve">netim sonucunda düzenlenecek özel denetim raporunun kaç örnek </w:t>
      </w:r>
      <w:r w:rsidRPr="0008413E">
        <w:rPr>
          <w:spacing w:val="4"/>
        </w:rPr>
        <w:t>olacağı Başkanlıkça görev emrinde belirtilir ve Müfettişlerce bu</w:t>
      </w:r>
      <w:r w:rsidRPr="0008413E">
        <w:rPr>
          <w:spacing w:val="4"/>
        </w:rPr>
        <w:softHyphen/>
      </w:r>
      <w:r w:rsidRPr="0008413E">
        <w:rPr>
          <w:spacing w:val="6"/>
        </w:rPr>
        <w:t>na göre hareket edilir.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b/>
          <w:spacing w:val="2"/>
        </w:rPr>
        <w:t>Teftiş Rapor ve Layihalarının Düzenlenmesinde Uyulması Ge</w:t>
      </w:r>
      <w:r w:rsidRPr="0008413E">
        <w:rPr>
          <w:b/>
          <w:spacing w:val="2"/>
        </w:rPr>
        <w:softHyphen/>
      </w:r>
      <w:r w:rsidRPr="0008413E">
        <w:rPr>
          <w:b/>
          <w:spacing w:val="5"/>
        </w:rPr>
        <w:t>reken Hususlar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b/>
          <w:spacing w:val="4"/>
        </w:rPr>
        <w:t>Madde 13-</w:t>
      </w:r>
      <w:r w:rsidRPr="0008413E">
        <w:rPr>
          <w:spacing w:val="4"/>
        </w:rPr>
        <w:t xml:space="preserve"> Teftiş rapor ve layihalarına, ilgili teftiş rehber</w:t>
      </w:r>
      <w:r w:rsidRPr="0008413E">
        <w:rPr>
          <w:spacing w:val="4"/>
        </w:rPr>
        <w:softHyphen/>
        <w:t>leri dikkate alınarak, teftiş edilen kuruluş veya birimin temel gö</w:t>
      </w:r>
      <w:r w:rsidRPr="0008413E">
        <w:rPr>
          <w:spacing w:val="4"/>
        </w:rPr>
        <w:softHyphen/>
      </w:r>
      <w:r w:rsidRPr="0008413E">
        <w:rPr>
          <w:spacing w:val="3"/>
        </w:rPr>
        <w:t>rev ve hizmetlerine ilişkin eleştiri ve öneriler ayrı maddeler halin</w:t>
      </w:r>
      <w:r w:rsidRPr="0008413E">
        <w:rPr>
          <w:spacing w:val="3"/>
        </w:rPr>
        <w:softHyphen/>
      </w:r>
      <w:r w:rsidRPr="0008413E">
        <w:rPr>
          <w:spacing w:val="4"/>
        </w:rPr>
        <w:t>de sırayla yazılır.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1"/>
        </w:rPr>
        <w:t xml:space="preserve">Aynı nitelikteki hatalarla, bunların düzeltilmesiyle ilgili ortak </w:t>
      </w:r>
      <w:r w:rsidRPr="0008413E">
        <w:rPr>
          <w:spacing w:val="3"/>
        </w:rPr>
        <w:t>tavsiyeler, her işlem ayrı fıkralarda gösterilmek kaydıyla bir mad</w:t>
      </w:r>
      <w:r w:rsidRPr="0008413E">
        <w:rPr>
          <w:spacing w:val="3"/>
        </w:rPr>
        <w:softHyphen/>
        <w:t>de içinde belirtilebilir.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-1"/>
        </w:rPr>
        <w:t xml:space="preserve">Gizlilik derecesi taşıyan konulara, gizlilikleri ihlal edilmeyecek </w:t>
      </w:r>
      <w:r w:rsidRPr="0008413E">
        <w:rPr>
          <w:spacing w:val="2"/>
        </w:rPr>
        <w:t>şekilde değinilir. Bu nitelikteki maddeleri içeren rapor ve layiha</w:t>
      </w:r>
      <w:r w:rsidRPr="0008413E">
        <w:rPr>
          <w:spacing w:val="2"/>
        </w:rPr>
        <w:softHyphen/>
      </w:r>
      <w:r w:rsidRPr="0008413E">
        <w:t xml:space="preserve">ların </w:t>
      </w:r>
      <w:proofErr w:type="gramStart"/>
      <w:r w:rsidRPr="0008413E">
        <w:t>«</w:t>
      </w:r>
      <w:proofErr w:type="gramEnd"/>
      <w:r w:rsidRPr="0008413E">
        <w:t>kapaklarına "gizli" işareti konulur.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2"/>
        </w:rPr>
        <w:t>Teftiş rapor ve layihalarının kapaklarına, müfettişçe sayı ve</w:t>
      </w:r>
      <w:r w:rsidRPr="0008413E">
        <w:rPr>
          <w:spacing w:val="2"/>
        </w:rPr>
        <w:softHyphen/>
      </w:r>
      <w:r w:rsidRPr="0008413E">
        <w:rPr>
          <w:spacing w:val="5"/>
        </w:rPr>
        <w:t>rildikten sonra kapağın sütunları doldurulur. Kapağın özel bölü</w:t>
      </w:r>
      <w:r w:rsidRPr="0008413E">
        <w:rPr>
          <w:spacing w:val="5"/>
        </w:rPr>
        <w:softHyphen/>
      </w:r>
      <w:r w:rsidRPr="0008413E">
        <w:rPr>
          <w:spacing w:val="4"/>
        </w:rPr>
        <w:t xml:space="preserve">mü mühürlenip imzalanır. Teftiş birden çok müfettiş tarafından yapılıp rapor ve layiha birlikte düzenlenmişse, müfettişlerin isim </w:t>
      </w:r>
      <w:r w:rsidRPr="0008413E">
        <w:rPr>
          <w:spacing w:val="2"/>
        </w:rPr>
        <w:t xml:space="preserve">ve soyadlarının baş harfleri ve verdikleri sayılan, kapağın sayısı sütununa, kıdem sırasına göre alt alta yazılır. Müfettişin adı ve </w:t>
      </w:r>
      <w:r w:rsidRPr="0008413E">
        <w:rPr>
          <w:spacing w:val="5"/>
        </w:rPr>
        <w:t>soyadına ilişkin bölüm de kıdem sırasına göre doldurulur. Kapa</w:t>
      </w:r>
      <w:r w:rsidRPr="0008413E">
        <w:rPr>
          <w:spacing w:val="5"/>
        </w:rPr>
        <w:softHyphen/>
      </w:r>
      <w:r w:rsidRPr="0008413E">
        <w:rPr>
          <w:spacing w:val="3"/>
        </w:rPr>
        <w:t>ğın diğer sütunları da doldurulduktan sonra kapağın imzalanma</w:t>
      </w:r>
      <w:r w:rsidRPr="0008413E">
        <w:rPr>
          <w:spacing w:val="3"/>
        </w:rPr>
        <w:softHyphen/>
      </w:r>
      <w:r w:rsidRPr="0008413E">
        <w:rPr>
          <w:spacing w:val="5"/>
        </w:rPr>
        <w:t>sında da kıdem esası uygulanır.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5"/>
        </w:rPr>
        <w:t>Teftiş rapor ve layihalarının iç yapraklarının üst kısmı mü</w:t>
      </w:r>
      <w:r w:rsidRPr="0008413E">
        <w:rPr>
          <w:spacing w:val="5"/>
        </w:rPr>
        <w:softHyphen/>
        <w:t>fettiş tarafından mühürlenip, her birinin altı parafe edilir. Sonun</w:t>
      </w:r>
      <w:r w:rsidRPr="0008413E">
        <w:rPr>
          <w:spacing w:val="5"/>
        </w:rPr>
        <w:softHyphen/>
      </w:r>
      <w:r w:rsidRPr="0008413E">
        <w:rPr>
          <w:spacing w:val="3"/>
        </w:rPr>
        <w:t>cu yaprakta yazılan metnin altı imzalanır ve mühürlenir. Bu yap</w:t>
      </w:r>
      <w:r w:rsidRPr="0008413E">
        <w:rPr>
          <w:spacing w:val="3"/>
        </w:rPr>
        <w:softHyphen/>
      </w:r>
      <w:r w:rsidRPr="0008413E">
        <w:rPr>
          <w:spacing w:val="5"/>
        </w:rPr>
        <w:t>rağın üst kısmı ayrıca mühürlenmez.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3"/>
        </w:rPr>
        <w:t xml:space="preserve">Teftiş, iki müfettiş tarafından yapılmışsa, son yaprakta açılan </w:t>
      </w:r>
      <w:r w:rsidRPr="0008413E">
        <w:rPr>
          <w:spacing w:val="1"/>
        </w:rPr>
        <w:t xml:space="preserve">imza blokunda kıdemsiz müfettişin isim ve soyadı sola, kıdemli </w:t>
      </w:r>
      <w:r w:rsidRPr="0008413E">
        <w:rPr>
          <w:spacing w:val="2"/>
        </w:rPr>
        <w:t xml:space="preserve">müfettişin isim ve soyadı sağa yazılır. Teftişi yapan müfettiş sayısı </w:t>
      </w:r>
      <w:r w:rsidRPr="0008413E">
        <w:rPr>
          <w:spacing w:val="1"/>
        </w:rPr>
        <w:t xml:space="preserve">üç veya daha çoksa, son yaprakta imza bloku soldan sağa doğru en </w:t>
      </w:r>
      <w:r w:rsidRPr="0008413E">
        <w:rPr>
          <w:spacing w:val="6"/>
        </w:rPr>
        <w:t>kıdemli müfettişten başlayarak kıdem sırasına uygun olarak açı</w:t>
      </w:r>
      <w:r w:rsidRPr="0008413E">
        <w:rPr>
          <w:spacing w:val="6"/>
        </w:rPr>
        <w:softHyphen/>
      </w:r>
      <w:r w:rsidRPr="0008413E">
        <w:rPr>
          <w:spacing w:val="2"/>
        </w:rPr>
        <w:t>lır. Birden çok müfettiş tarafından yapılan teftişlerde ilgili bölüm</w:t>
      </w:r>
      <w:r w:rsidRPr="0008413E">
        <w:rPr>
          <w:spacing w:val="2"/>
        </w:rPr>
        <w:softHyphen/>
      </w:r>
      <w:r w:rsidRPr="0008413E">
        <w:rPr>
          <w:spacing w:val="3"/>
        </w:rPr>
        <w:t xml:space="preserve">lerin mühürlenmesinde en kıdemli müfettişin </w:t>
      </w:r>
      <w:proofErr w:type="spellStart"/>
      <w:r w:rsidRPr="0008413E">
        <w:rPr>
          <w:spacing w:val="3"/>
        </w:rPr>
        <w:t>mühürü</w:t>
      </w:r>
      <w:proofErr w:type="spellEnd"/>
      <w:r w:rsidRPr="0008413E">
        <w:rPr>
          <w:spacing w:val="3"/>
        </w:rPr>
        <w:t xml:space="preserve"> kullanılır. </w:t>
      </w:r>
      <w:r w:rsidRPr="0008413E">
        <w:rPr>
          <w:spacing w:val="4"/>
        </w:rPr>
        <w:t>Rapor ve layiha kapaklarında ve teftiş metninin sonunda, en kı</w:t>
      </w:r>
      <w:r w:rsidRPr="0008413E">
        <w:rPr>
          <w:spacing w:val="4"/>
        </w:rPr>
        <w:softHyphen/>
      </w:r>
      <w:r w:rsidRPr="0008413E">
        <w:rPr>
          <w:spacing w:val="2"/>
        </w:rPr>
        <w:t>demli müfettişin imzasının üstü mühürlenir. Teftiş, birden çok mü</w:t>
      </w:r>
      <w:r w:rsidRPr="0008413E">
        <w:rPr>
          <w:spacing w:val="2"/>
        </w:rPr>
        <w:softHyphen/>
      </w:r>
      <w:r w:rsidRPr="0008413E">
        <w:rPr>
          <w:spacing w:val="3"/>
        </w:rPr>
        <w:t xml:space="preserve">fettiş tarafından yapılmışsa, rapor ve layihaların iç yapraklarının </w:t>
      </w:r>
      <w:r w:rsidRPr="0008413E">
        <w:rPr>
          <w:spacing w:val="4"/>
        </w:rPr>
        <w:t>yalnızca en kıdemli müfettiş tarafından parafe edilmesi yeterlidir.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b/>
          <w:spacing w:val="3"/>
        </w:rPr>
        <w:t>Teftiş Layihalarının Cevaplandırılması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b/>
          <w:spacing w:val="1"/>
        </w:rPr>
        <w:t>Madde 14-</w:t>
      </w:r>
      <w:r w:rsidRPr="0008413E">
        <w:rPr>
          <w:spacing w:val="1"/>
        </w:rPr>
        <w:t xml:space="preserve"> Hesap iş ve işlemlerinin teftişleri sonunda dü</w:t>
      </w:r>
      <w:r w:rsidRPr="0008413E">
        <w:rPr>
          <w:spacing w:val="1"/>
        </w:rPr>
        <w:softHyphen/>
      </w:r>
      <w:r w:rsidRPr="0008413E">
        <w:rPr>
          <w:spacing w:val="4"/>
        </w:rPr>
        <w:t xml:space="preserve">zenlenen layihalar, örneği yönergeye ekli form </w:t>
      </w:r>
      <w:proofErr w:type="gramStart"/>
      <w:r w:rsidRPr="0008413E">
        <w:rPr>
          <w:spacing w:val="4"/>
        </w:rPr>
        <w:t>kağıtlar</w:t>
      </w:r>
      <w:proofErr w:type="gramEnd"/>
      <w:r w:rsidRPr="0008413E">
        <w:rPr>
          <w:spacing w:val="4"/>
        </w:rPr>
        <w:t xml:space="preserve"> kullanıl</w:t>
      </w:r>
      <w:r w:rsidRPr="0008413E">
        <w:rPr>
          <w:spacing w:val="4"/>
        </w:rPr>
        <w:softHyphen/>
      </w:r>
      <w:r w:rsidRPr="0008413E">
        <w:rPr>
          <w:spacing w:val="6"/>
        </w:rPr>
        <w:t>mak suretiyle teftiş edilen sayman tarafından cevaplandırılır.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3"/>
        </w:rPr>
        <w:t xml:space="preserve">Sayman, bu cevabında, yalnızca teftiş layihasında eleştiri ve </w:t>
      </w:r>
      <w:r w:rsidRPr="0008413E">
        <w:rPr>
          <w:spacing w:val="1"/>
        </w:rPr>
        <w:t xml:space="preserve">öneri konusu yapılan iş ve işlemlerle ilgili olarak; kanun, tüzük, </w:t>
      </w:r>
      <w:r w:rsidRPr="0008413E">
        <w:rPr>
          <w:spacing w:val="4"/>
        </w:rPr>
        <w:t>yönetmelik ve genelge hükümleri açısından katılmadığı ya da iti</w:t>
      </w:r>
      <w:r w:rsidRPr="0008413E">
        <w:rPr>
          <w:spacing w:val="4"/>
        </w:rPr>
        <w:softHyphen/>
      </w:r>
      <w:r w:rsidRPr="0008413E">
        <w:rPr>
          <w:spacing w:val="2"/>
        </w:rPr>
        <w:t>raz ettiği maddeleri layihadaki sıraya uygun olarak yazar, neden</w:t>
      </w:r>
      <w:r w:rsidRPr="0008413E">
        <w:rPr>
          <w:spacing w:val="2"/>
        </w:rPr>
        <w:softHyphen/>
      </w:r>
      <w:r w:rsidRPr="0008413E">
        <w:rPr>
          <w:spacing w:val="1"/>
        </w:rPr>
        <w:t xml:space="preserve">lerini gerekçeleriyle açıklar. Diğer maddelerde yer alan eleştiri ve </w:t>
      </w:r>
      <w:r w:rsidRPr="0008413E">
        <w:rPr>
          <w:spacing w:val="5"/>
        </w:rPr>
        <w:t>önerilerin yerine getirileceğini belirtmekle yetinir.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1"/>
        </w:rPr>
        <w:t>Sayman cevabı alındıktan sonra, layihaya birinci ve ikinci de</w:t>
      </w:r>
      <w:r w:rsidRPr="0008413E">
        <w:rPr>
          <w:spacing w:val="1"/>
        </w:rPr>
        <w:softHyphen/>
      </w:r>
      <w:r w:rsidRPr="0008413E">
        <w:rPr>
          <w:spacing w:val="3"/>
        </w:rPr>
        <w:t xml:space="preserve">rece üstün görüş ve düşüncelerinin eklenmesi sağlanır. Bunun için örneği Yönergeye ekli form </w:t>
      </w:r>
      <w:proofErr w:type="gramStart"/>
      <w:r w:rsidRPr="0008413E">
        <w:rPr>
          <w:spacing w:val="3"/>
        </w:rPr>
        <w:t>kağıtlar</w:t>
      </w:r>
      <w:proofErr w:type="gramEnd"/>
      <w:r w:rsidRPr="0008413E">
        <w:rPr>
          <w:spacing w:val="3"/>
        </w:rPr>
        <w:t xml:space="preserve"> kullanılır. </w:t>
      </w:r>
      <w:proofErr w:type="gramStart"/>
      <w:r w:rsidRPr="0008413E">
        <w:rPr>
          <w:spacing w:val="3"/>
        </w:rPr>
        <w:t>ikinci</w:t>
      </w:r>
      <w:proofErr w:type="gramEnd"/>
      <w:r w:rsidRPr="0008413E">
        <w:rPr>
          <w:spacing w:val="3"/>
        </w:rPr>
        <w:t xml:space="preserve"> derece üstün </w:t>
      </w:r>
      <w:r w:rsidRPr="0008413E">
        <w:rPr>
          <w:spacing w:val="2"/>
        </w:rPr>
        <w:t>görüş ve düşünceleri, ilçelerde kaymakamlar, illerde valiler tarafından doldurulur</w:t>
      </w:r>
      <w:r w:rsidRPr="0008413E">
        <w:rPr>
          <w:spacing w:val="3"/>
        </w:rPr>
        <w:t>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3"/>
        </w:rPr>
        <w:t>Bu işlemler bittikten sonra layiha müfettişe geri verilir. Mü</w:t>
      </w:r>
      <w:r w:rsidRPr="0008413E">
        <w:rPr>
          <w:spacing w:val="3"/>
        </w:rPr>
        <w:softHyphen/>
      </w:r>
      <w:r w:rsidRPr="0008413E">
        <w:rPr>
          <w:spacing w:val="1"/>
        </w:rPr>
        <w:t xml:space="preserve">fettiş, sayman cevabını, birinci ve ikinci derecede üstün görüş ve </w:t>
      </w:r>
      <w:r w:rsidRPr="0008413E">
        <w:rPr>
          <w:spacing w:val="3"/>
        </w:rPr>
        <w:t xml:space="preserve">düşüncelerini dikkatle okur ve değerlendirir, ilave etmesi gereken </w:t>
      </w:r>
      <w:r w:rsidRPr="0008413E">
        <w:rPr>
          <w:spacing w:val="4"/>
        </w:rPr>
        <w:t xml:space="preserve">bir husus varsa, "Müfettişin Son Düşünceleri" sütununa yazarak </w:t>
      </w:r>
      <w:r w:rsidRPr="0008413E">
        <w:rPr>
          <w:spacing w:val="5"/>
        </w:rPr>
        <w:t>altını imzalar, layihanın en sonuna ekler.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3"/>
        </w:rPr>
        <w:t xml:space="preserve">Teftişin birden çok müfettiş tarafından bir iş bölümüne dayalı </w:t>
      </w:r>
      <w:r w:rsidRPr="0008413E">
        <w:rPr>
          <w:spacing w:val="5"/>
        </w:rPr>
        <w:t xml:space="preserve">olarak yapılması halinde, son görüşler, cevaba konu eleştiri ve </w:t>
      </w:r>
      <w:r w:rsidRPr="0008413E">
        <w:rPr>
          <w:spacing w:val="6"/>
        </w:rPr>
        <w:t xml:space="preserve">öneriyi yapan müfettiş tarafından yazılır. Birden çok müfettişin </w:t>
      </w:r>
      <w:r w:rsidRPr="0008413E">
        <w:rPr>
          <w:spacing w:val="2"/>
        </w:rPr>
        <w:t xml:space="preserve">son görüş yazması halinde, durum form </w:t>
      </w:r>
      <w:proofErr w:type="gramStart"/>
      <w:r w:rsidRPr="0008413E">
        <w:rPr>
          <w:spacing w:val="2"/>
        </w:rPr>
        <w:t>kağıdın</w:t>
      </w:r>
      <w:proofErr w:type="gramEnd"/>
      <w:r w:rsidRPr="0008413E">
        <w:rPr>
          <w:spacing w:val="2"/>
        </w:rPr>
        <w:t xml:space="preserve"> en altında açıkla</w:t>
      </w:r>
      <w:r w:rsidRPr="0008413E">
        <w:rPr>
          <w:spacing w:val="2"/>
        </w:rPr>
        <w:softHyphen/>
      </w:r>
      <w:r w:rsidRPr="0008413E">
        <w:rPr>
          <w:spacing w:val="5"/>
        </w:rPr>
        <w:t>narak müfettişler tarafından 13. maddedeki esasa göre imzalanır.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  <w:rPr>
          <w:b/>
        </w:rPr>
      </w:pPr>
      <w:r w:rsidRPr="0008413E">
        <w:rPr>
          <w:b/>
          <w:spacing w:val="4"/>
        </w:rPr>
        <w:lastRenderedPageBreak/>
        <w:t>Teftiş Rapor ve Layihalarının Dağıtımı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b/>
        </w:rPr>
        <w:t>Madde 15-</w:t>
      </w:r>
      <w:r w:rsidRPr="0008413E">
        <w:t xml:space="preserve"> Teftiş rapor ve layihaları illerde valiliklere, ilçe</w:t>
      </w:r>
      <w:r w:rsidRPr="0008413E">
        <w:softHyphen/>
      </w:r>
      <w:r w:rsidRPr="0008413E">
        <w:rPr>
          <w:spacing w:val="4"/>
        </w:rPr>
        <w:t>lerde kaymakamlıklara zimmetli olarak verilir.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  <w:rPr>
          <w:spacing w:val="3"/>
        </w:rPr>
      </w:pPr>
      <w:r w:rsidRPr="0008413E">
        <w:rPr>
          <w:spacing w:val="3"/>
        </w:rPr>
        <w:t>Bunların ikişer örneği Başkanlığa gönderilir.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  <w:rPr>
          <w:b/>
        </w:rPr>
      </w:pPr>
      <w:r w:rsidRPr="0008413E">
        <w:rPr>
          <w:b/>
          <w:spacing w:val="1"/>
        </w:rPr>
        <w:t>Özel Gizli Rapor ve Değerlendirme Raporu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b/>
          <w:spacing w:val="-5"/>
        </w:rPr>
        <w:t>Madde 16-</w:t>
      </w:r>
      <w:r w:rsidRPr="0008413E">
        <w:rPr>
          <w:spacing w:val="-5"/>
        </w:rPr>
        <w:t xml:space="preserve"> Tüzüğün, 57, 58. ve Yönetmeliğin 27. ve 28. madde</w:t>
      </w:r>
      <w:r w:rsidRPr="0008413E">
        <w:rPr>
          <w:spacing w:val="-5"/>
        </w:rPr>
        <w:softHyphen/>
      </w:r>
      <w:r w:rsidRPr="0008413E">
        <w:rPr>
          <w:spacing w:val="1"/>
        </w:rPr>
        <w:t>leri hükümleri uyarınca düzenlenen özel gizli raporlarla değerlen</w:t>
      </w:r>
      <w:r w:rsidRPr="0008413E">
        <w:rPr>
          <w:spacing w:val="1"/>
        </w:rPr>
        <w:softHyphen/>
      </w:r>
      <w:r w:rsidRPr="0008413E">
        <w:rPr>
          <w:spacing w:val="5"/>
        </w:rPr>
        <w:t>dirme raporlarında düşünce ve kanaatler gerekçeli olarak belirti</w:t>
      </w:r>
      <w:r w:rsidRPr="0008413E">
        <w:rPr>
          <w:spacing w:val="5"/>
        </w:rPr>
        <w:softHyphen/>
      </w:r>
      <w:r w:rsidRPr="0008413E">
        <w:rPr>
          <w:spacing w:val="6"/>
        </w:rPr>
        <w:t>lir. Dayanakları bir dosya halinde raporlara eklenir.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b/>
          <w:spacing w:val="4"/>
        </w:rPr>
        <w:t>Değerlendirme Belgesi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b/>
          <w:spacing w:val="6"/>
        </w:rPr>
        <w:t>Madde 17-</w:t>
      </w:r>
      <w:r w:rsidRPr="0008413E">
        <w:rPr>
          <w:spacing w:val="6"/>
        </w:rPr>
        <w:t xml:space="preserve"> Müfettişler Yönetmeliğin 29. maddesi uyarın</w:t>
      </w:r>
      <w:r w:rsidRPr="0008413E">
        <w:rPr>
          <w:spacing w:val="6"/>
        </w:rPr>
        <w:softHyphen/>
      </w:r>
      <w:r w:rsidRPr="0008413E">
        <w:rPr>
          <w:spacing w:val="2"/>
        </w:rPr>
        <w:t>ca, örneği Yönergeye ekli formları doldurmak suretiyle, teftiş et</w:t>
      </w:r>
      <w:r w:rsidRPr="0008413E">
        <w:rPr>
          <w:spacing w:val="2"/>
        </w:rPr>
        <w:softHyphen/>
      </w:r>
      <w:r w:rsidRPr="0008413E">
        <w:rPr>
          <w:spacing w:val="6"/>
        </w:rPr>
        <w:t xml:space="preserve">tikleri amir, memur ve görevliler hakkında görüş ve kanaatlerini </w:t>
      </w:r>
      <w:r w:rsidRPr="0008413E">
        <w:rPr>
          <w:spacing w:val="2"/>
        </w:rPr>
        <w:t>belirtirler.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-1"/>
        </w:rPr>
        <w:t xml:space="preserve">Değerlendirme Belgelerinde kazıntı ve silinti yapılmaz, hatalı </w:t>
      </w:r>
      <w:r w:rsidRPr="0008413E">
        <w:rPr>
          <w:spacing w:val="1"/>
        </w:rPr>
        <w:t>yazılan kısımların üzeri okunacak şekilde çizilip doğrusu yazıldık</w:t>
      </w:r>
      <w:r w:rsidRPr="0008413E">
        <w:rPr>
          <w:spacing w:val="1"/>
        </w:rPr>
        <w:softHyphen/>
      </w:r>
      <w:r w:rsidRPr="0008413E">
        <w:rPr>
          <w:spacing w:val="4"/>
        </w:rPr>
        <w:t>tan sonra imzalanır.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1"/>
        </w:rPr>
        <w:t>Değerlendirme Belgesindeki sorular, müfettişin gerçeğe daya</w:t>
      </w:r>
      <w:r w:rsidRPr="0008413E">
        <w:rPr>
          <w:spacing w:val="1"/>
        </w:rPr>
        <w:softHyphen/>
      </w:r>
      <w:r w:rsidRPr="0008413E">
        <w:rPr>
          <w:spacing w:val="4"/>
        </w:rPr>
        <w:t>nan düşünce ve kanaatlerine uygun şekilde cevaplandırılarak dol</w:t>
      </w:r>
      <w:r w:rsidRPr="0008413E">
        <w:rPr>
          <w:spacing w:val="2"/>
        </w:rPr>
        <w:t>durulur. Yeterince bilgi edinilmemiş ve kanaate varılmamış husus</w:t>
      </w:r>
      <w:r w:rsidRPr="0008413E">
        <w:rPr>
          <w:spacing w:val="2"/>
        </w:rPr>
        <w:softHyphen/>
      </w:r>
      <w:r w:rsidRPr="0008413E">
        <w:rPr>
          <w:spacing w:val="3"/>
        </w:rPr>
        <w:t>larda görüş belirtilmez.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-2"/>
        </w:rPr>
        <w:t>Değerlendirme Belgesi doldurulurken Yönetmeliğin 29. mad</w:t>
      </w:r>
      <w:r w:rsidRPr="0008413E">
        <w:rPr>
          <w:spacing w:val="-2"/>
        </w:rPr>
        <w:softHyphen/>
      </w:r>
      <w:r w:rsidRPr="0008413E">
        <w:rPr>
          <w:spacing w:val="6"/>
        </w:rPr>
        <w:t xml:space="preserve">desine uygun olarak şu hususlar </w:t>
      </w:r>
      <w:proofErr w:type="spellStart"/>
      <w:r w:rsidRPr="0008413E">
        <w:rPr>
          <w:spacing w:val="6"/>
        </w:rPr>
        <w:t>gözönünde</w:t>
      </w:r>
      <w:proofErr w:type="spellEnd"/>
      <w:r w:rsidRPr="0008413E">
        <w:rPr>
          <w:spacing w:val="6"/>
        </w:rPr>
        <w:t xml:space="preserve"> bulundurulur;</w:t>
      </w:r>
    </w:p>
    <w:p w:rsidR="00525FAA" w:rsidRPr="0008413E" w:rsidRDefault="00525FAA" w:rsidP="00525FAA">
      <w:pPr>
        <w:shd w:val="clear" w:color="auto" w:fill="FFFFFF"/>
        <w:tabs>
          <w:tab w:val="left" w:pos="734"/>
        </w:tabs>
        <w:spacing w:before="120" w:after="120"/>
        <w:ind w:firstLine="1418"/>
        <w:jc w:val="both"/>
        <w:rPr>
          <w:b/>
        </w:rPr>
      </w:pPr>
      <w:r w:rsidRPr="0008413E">
        <w:rPr>
          <w:b/>
          <w:spacing w:val="-7"/>
        </w:rPr>
        <w:t xml:space="preserve">a) </w:t>
      </w:r>
      <w:r w:rsidRPr="0008413E">
        <w:rPr>
          <w:b/>
          <w:spacing w:val="1"/>
        </w:rPr>
        <w:t>Mesleki bilgileri, mevzuata uyma dereceleri:</w:t>
      </w:r>
    </w:p>
    <w:p w:rsidR="00525FAA" w:rsidRPr="0008413E" w:rsidRDefault="00525FAA" w:rsidP="00525FAA">
      <w:pPr>
        <w:shd w:val="clear" w:color="auto" w:fill="FFFFFF"/>
        <w:tabs>
          <w:tab w:val="left" w:pos="734"/>
        </w:tabs>
        <w:spacing w:before="120" w:after="120"/>
        <w:ind w:firstLine="1418"/>
        <w:jc w:val="both"/>
      </w:pPr>
      <w:r w:rsidRPr="0008413E">
        <w:t xml:space="preserve">- </w:t>
      </w:r>
      <w:r w:rsidRPr="0008413E">
        <w:rPr>
          <w:spacing w:val="1"/>
        </w:rPr>
        <w:t>İnceleme ve araştırma yapmaya ilgisi ve okuma alışkanlığı,</w:t>
      </w:r>
    </w:p>
    <w:p w:rsidR="00525FAA" w:rsidRPr="0008413E" w:rsidRDefault="00525FAA" w:rsidP="00525FAA">
      <w:pPr>
        <w:shd w:val="clear" w:color="auto" w:fill="FFFFFF"/>
        <w:tabs>
          <w:tab w:val="left" w:pos="734"/>
        </w:tabs>
        <w:spacing w:before="120" w:after="120"/>
        <w:ind w:firstLine="1418"/>
        <w:jc w:val="both"/>
      </w:pPr>
      <w:r w:rsidRPr="0008413E">
        <w:rPr>
          <w:spacing w:val="2"/>
        </w:rPr>
        <w:t xml:space="preserve">- Bilimsel çalışmalar yapıp yapmadığı,  yapmışsa doktora, </w:t>
      </w:r>
      <w:proofErr w:type="spellStart"/>
      <w:r w:rsidRPr="0008413E">
        <w:rPr>
          <w:spacing w:val="5"/>
        </w:rPr>
        <w:t>master</w:t>
      </w:r>
      <w:proofErr w:type="spellEnd"/>
      <w:r w:rsidRPr="0008413E">
        <w:rPr>
          <w:spacing w:val="5"/>
        </w:rPr>
        <w:t xml:space="preserve"> </w:t>
      </w:r>
      <w:proofErr w:type="spellStart"/>
      <w:r w:rsidRPr="0008413E">
        <w:rPr>
          <w:spacing w:val="5"/>
        </w:rPr>
        <w:t>vb</w:t>
      </w:r>
      <w:proofErr w:type="spellEnd"/>
      <w:r w:rsidRPr="0008413E">
        <w:rPr>
          <w:spacing w:val="5"/>
        </w:rPr>
        <w:t>, sertifikalarını kazanıp kazanmadığı,</w:t>
      </w:r>
    </w:p>
    <w:p w:rsidR="00525FAA" w:rsidRPr="0008413E" w:rsidRDefault="00525FAA" w:rsidP="00525FAA">
      <w:pPr>
        <w:shd w:val="clear" w:color="auto" w:fill="FFFFFF"/>
        <w:tabs>
          <w:tab w:val="left" w:pos="734"/>
        </w:tabs>
        <w:spacing w:before="120" w:after="120"/>
        <w:ind w:firstLine="1418"/>
        <w:jc w:val="both"/>
      </w:pPr>
      <w:r w:rsidRPr="0008413E">
        <w:rPr>
          <w:spacing w:val="4"/>
        </w:rPr>
        <w:t>- Mesleki konularda yayınlanmış eserleri olup olmadığı (ki</w:t>
      </w:r>
      <w:r w:rsidRPr="0008413E">
        <w:rPr>
          <w:spacing w:val="5"/>
        </w:rPr>
        <w:t>tap, makale vb.),</w:t>
      </w:r>
    </w:p>
    <w:p w:rsidR="00525FAA" w:rsidRPr="0008413E" w:rsidRDefault="00525FAA" w:rsidP="00525FAA">
      <w:pPr>
        <w:shd w:val="clear" w:color="auto" w:fill="FFFFFF"/>
        <w:tabs>
          <w:tab w:val="left" w:pos="734"/>
        </w:tabs>
        <w:spacing w:before="120" w:after="120"/>
        <w:ind w:firstLine="1418"/>
        <w:jc w:val="both"/>
      </w:pPr>
      <w:r w:rsidRPr="0008413E">
        <w:rPr>
          <w:spacing w:val="3"/>
        </w:rPr>
        <w:t>- Mevzuata açıkça aykırı uygulamaları olup olmadığı, bu ko</w:t>
      </w:r>
      <w:r w:rsidRPr="0008413E">
        <w:rPr>
          <w:spacing w:val="3"/>
        </w:rPr>
        <w:softHyphen/>
      </w:r>
      <w:r w:rsidRPr="0008413E">
        <w:rPr>
          <w:spacing w:val="5"/>
        </w:rPr>
        <w:t>nuda üst makamlarca uyarılıp uyarılmadığı,</w:t>
      </w:r>
    </w:p>
    <w:p w:rsidR="00525FAA" w:rsidRPr="0008413E" w:rsidRDefault="00525FAA" w:rsidP="00525FAA">
      <w:pPr>
        <w:shd w:val="clear" w:color="auto" w:fill="FFFFFF"/>
        <w:tabs>
          <w:tab w:val="left" w:pos="734"/>
        </w:tabs>
        <w:spacing w:before="120" w:after="120"/>
        <w:ind w:firstLine="1418"/>
        <w:jc w:val="both"/>
      </w:pPr>
      <w:r w:rsidRPr="0008413E">
        <w:t xml:space="preserve">- </w:t>
      </w:r>
      <w:r w:rsidRPr="0008413E">
        <w:rPr>
          <w:spacing w:val="4"/>
        </w:rPr>
        <w:t>Mevzuata aykırı karar ve uygulamalar nedeniyle idari ve adli yargı mercilerince verilmiş kararlar bulunup bulunmadığı,</w:t>
      </w:r>
    </w:p>
    <w:p w:rsidR="00525FAA" w:rsidRPr="0008413E" w:rsidRDefault="00525FAA" w:rsidP="00525FAA">
      <w:pPr>
        <w:shd w:val="clear" w:color="auto" w:fill="FFFFFF"/>
        <w:tabs>
          <w:tab w:val="left" w:pos="734"/>
        </w:tabs>
        <w:spacing w:before="120" w:after="120"/>
        <w:ind w:firstLine="1418"/>
        <w:jc w:val="both"/>
      </w:pPr>
      <w:r w:rsidRPr="0008413E">
        <w:t xml:space="preserve">- </w:t>
      </w:r>
      <w:r w:rsidRPr="0008413E">
        <w:rPr>
          <w:spacing w:val="3"/>
        </w:rPr>
        <w:t>Konuyla ilgili diğer değerlendirmeler.</w:t>
      </w:r>
    </w:p>
    <w:p w:rsidR="00525FAA" w:rsidRPr="0008413E" w:rsidRDefault="00525FAA" w:rsidP="00525FAA">
      <w:pPr>
        <w:shd w:val="clear" w:color="auto" w:fill="FFFFFF"/>
        <w:tabs>
          <w:tab w:val="left" w:pos="734"/>
        </w:tabs>
        <w:spacing w:before="120" w:after="120"/>
        <w:ind w:firstLine="1418"/>
        <w:jc w:val="both"/>
        <w:rPr>
          <w:b/>
        </w:rPr>
      </w:pPr>
      <w:r w:rsidRPr="0008413E">
        <w:rPr>
          <w:b/>
          <w:spacing w:val="-7"/>
        </w:rPr>
        <w:t>b)</w:t>
      </w:r>
      <w:r w:rsidRPr="0008413E">
        <w:rPr>
          <w:b/>
        </w:rPr>
        <w:t xml:space="preserve"> </w:t>
      </w:r>
      <w:r w:rsidRPr="0008413E">
        <w:rPr>
          <w:b/>
          <w:spacing w:val="4"/>
        </w:rPr>
        <w:t>Çalışmaları, göreve bağlılıkları, verim dereceleri:</w:t>
      </w:r>
    </w:p>
    <w:p w:rsidR="00525FAA" w:rsidRPr="0008413E" w:rsidRDefault="00525FAA" w:rsidP="00525FAA">
      <w:pPr>
        <w:shd w:val="clear" w:color="auto" w:fill="FFFFFF"/>
        <w:tabs>
          <w:tab w:val="left" w:pos="734"/>
        </w:tabs>
        <w:spacing w:before="120" w:after="120"/>
        <w:ind w:firstLine="1418"/>
        <w:jc w:val="both"/>
      </w:pPr>
      <w:r w:rsidRPr="0008413E">
        <w:t xml:space="preserve">- </w:t>
      </w:r>
      <w:r w:rsidRPr="0008413E">
        <w:rPr>
          <w:spacing w:val="4"/>
        </w:rPr>
        <w:t>Sosyal ve kültürel faaliyetlerde başarı derecesi,</w:t>
      </w:r>
    </w:p>
    <w:p w:rsidR="00525FAA" w:rsidRPr="0008413E" w:rsidRDefault="00525FAA" w:rsidP="00525FAA">
      <w:pPr>
        <w:shd w:val="clear" w:color="auto" w:fill="FFFFFF"/>
        <w:tabs>
          <w:tab w:val="left" w:pos="734"/>
        </w:tabs>
        <w:spacing w:before="120" w:after="120"/>
        <w:ind w:firstLine="1418"/>
        <w:jc w:val="both"/>
      </w:pPr>
      <w:r w:rsidRPr="0008413E">
        <w:rPr>
          <w:spacing w:val="3"/>
        </w:rPr>
        <w:t>- Ekonomik faaliyetlerde etkinliği, ilgisi ve katkısı (</w:t>
      </w:r>
      <w:proofErr w:type="spellStart"/>
      <w:r w:rsidRPr="0008413E">
        <w:rPr>
          <w:spacing w:val="3"/>
        </w:rPr>
        <w:t>Sektörel</w:t>
      </w:r>
      <w:proofErr w:type="spellEnd"/>
      <w:r w:rsidRPr="0008413E">
        <w:rPr>
          <w:spacing w:val="3"/>
        </w:rPr>
        <w:t xml:space="preserve"> </w:t>
      </w:r>
      <w:proofErr w:type="gramStart"/>
      <w:r w:rsidRPr="0008413E">
        <w:rPr>
          <w:spacing w:val="2"/>
        </w:rPr>
        <w:t>bazda</w:t>
      </w:r>
      <w:proofErr w:type="gramEnd"/>
      <w:r w:rsidRPr="0008413E">
        <w:rPr>
          <w:spacing w:val="2"/>
        </w:rPr>
        <w:t xml:space="preserve"> irdelenmesi),</w:t>
      </w:r>
    </w:p>
    <w:p w:rsidR="00525FAA" w:rsidRPr="0008413E" w:rsidRDefault="00525FAA" w:rsidP="00525FAA">
      <w:pPr>
        <w:shd w:val="clear" w:color="auto" w:fill="FFFFFF"/>
        <w:tabs>
          <w:tab w:val="left" w:pos="734"/>
        </w:tabs>
        <w:spacing w:before="120" w:after="120"/>
        <w:ind w:firstLine="1418"/>
        <w:jc w:val="both"/>
      </w:pPr>
      <w:r w:rsidRPr="0008413E">
        <w:rPr>
          <w:spacing w:val="2"/>
        </w:rPr>
        <w:t>- Mesaisine bağlılığı, görevine olan ilgi ve sevgisinin yansı</w:t>
      </w:r>
      <w:r w:rsidRPr="0008413E">
        <w:rPr>
          <w:spacing w:val="2"/>
        </w:rPr>
        <w:softHyphen/>
      </w:r>
      <w:r w:rsidRPr="0008413E">
        <w:rPr>
          <w:spacing w:val="3"/>
        </w:rPr>
        <w:t>dığı faaliyetlerinin bulunup bulunmadığı,</w:t>
      </w:r>
    </w:p>
    <w:p w:rsidR="00525FAA" w:rsidRPr="0008413E" w:rsidRDefault="00525FAA" w:rsidP="00525FAA">
      <w:pPr>
        <w:shd w:val="clear" w:color="auto" w:fill="FFFFFF"/>
        <w:tabs>
          <w:tab w:val="left" w:pos="734"/>
        </w:tabs>
        <w:spacing w:before="120" w:after="120"/>
        <w:ind w:firstLine="1418"/>
        <w:jc w:val="both"/>
      </w:pPr>
      <w:r w:rsidRPr="0008413E">
        <w:rPr>
          <w:spacing w:val="3"/>
        </w:rPr>
        <w:t>- Çalışmalarının hızlı ve sonuç alıcı olup olmadığı, işleri sü</w:t>
      </w:r>
      <w:r w:rsidRPr="0008413E">
        <w:rPr>
          <w:spacing w:val="3"/>
        </w:rPr>
        <w:softHyphen/>
      </w:r>
      <w:r w:rsidRPr="0008413E">
        <w:rPr>
          <w:spacing w:val="4"/>
        </w:rPr>
        <w:t>rüncemede bırakıp bırakmadığı,</w:t>
      </w:r>
    </w:p>
    <w:p w:rsidR="00525FAA" w:rsidRPr="0008413E" w:rsidRDefault="00525FAA" w:rsidP="00525FAA">
      <w:pPr>
        <w:shd w:val="clear" w:color="auto" w:fill="FFFFFF"/>
        <w:tabs>
          <w:tab w:val="left" w:pos="734"/>
        </w:tabs>
        <w:spacing w:before="120" w:after="120"/>
        <w:ind w:firstLine="1418"/>
        <w:jc w:val="both"/>
      </w:pPr>
      <w:r w:rsidRPr="0008413E">
        <w:rPr>
          <w:spacing w:val="3"/>
        </w:rPr>
        <w:t xml:space="preserve">- İşleri daha çok üst mercilerin emir ve direktifleri doğrultusunda yapmakla mı yetindiği, </w:t>
      </w:r>
      <w:proofErr w:type="gramStart"/>
      <w:r w:rsidRPr="0008413E">
        <w:rPr>
          <w:spacing w:val="3"/>
        </w:rPr>
        <w:t>inisiyatifini</w:t>
      </w:r>
      <w:proofErr w:type="gramEnd"/>
      <w:r w:rsidRPr="0008413E">
        <w:rPr>
          <w:spacing w:val="3"/>
        </w:rPr>
        <w:t xml:space="preserve"> kullanıp kullanamadığı,</w:t>
      </w:r>
    </w:p>
    <w:p w:rsidR="00525FAA" w:rsidRPr="0008413E" w:rsidRDefault="00525FAA" w:rsidP="00525FAA">
      <w:pPr>
        <w:shd w:val="clear" w:color="auto" w:fill="FFFFFF"/>
        <w:tabs>
          <w:tab w:val="left" w:pos="734"/>
        </w:tabs>
        <w:spacing w:before="120" w:after="120"/>
        <w:ind w:firstLine="1418"/>
        <w:jc w:val="both"/>
      </w:pPr>
      <w:r w:rsidRPr="0008413E">
        <w:t xml:space="preserve">- </w:t>
      </w:r>
      <w:r w:rsidRPr="0008413E">
        <w:rPr>
          <w:spacing w:val="1"/>
        </w:rPr>
        <w:t>Konuyla ilgili diğer değerlendirmeler.</w:t>
      </w:r>
    </w:p>
    <w:p w:rsidR="00525FAA" w:rsidRPr="0008413E" w:rsidRDefault="00525FAA" w:rsidP="00525FAA">
      <w:pPr>
        <w:shd w:val="clear" w:color="auto" w:fill="FFFFFF"/>
        <w:tabs>
          <w:tab w:val="left" w:pos="756"/>
        </w:tabs>
        <w:spacing w:before="120" w:after="120"/>
        <w:ind w:firstLine="1418"/>
        <w:jc w:val="both"/>
        <w:rPr>
          <w:b/>
        </w:rPr>
      </w:pPr>
      <w:r w:rsidRPr="0008413E">
        <w:rPr>
          <w:b/>
          <w:spacing w:val="-15"/>
        </w:rPr>
        <w:t>c)</w:t>
      </w:r>
      <w:r w:rsidRPr="0008413E">
        <w:rPr>
          <w:b/>
        </w:rPr>
        <w:t xml:space="preserve"> </w:t>
      </w:r>
      <w:r w:rsidRPr="0008413E">
        <w:rPr>
          <w:b/>
          <w:spacing w:val="4"/>
        </w:rPr>
        <w:t>İşlerindeki dikkat, intizam ve enerjileri, yaş ve bünyeleri:</w:t>
      </w:r>
    </w:p>
    <w:p w:rsidR="00525FAA" w:rsidRPr="0008413E" w:rsidRDefault="00525FAA" w:rsidP="00525FAA">
      <w:pPr>
        <w:shd w:val="clear" w:color="auto" w:fill="FFFFFF"/>
        <w:tabs>
          <w:tab w:val="left" w:pos="734"/>
        </w:tabs>
        <w:spacing w:before="120" w:after="120"/>
        <w:ind w:firstLine="1418"/>
        <w:jc w:val="both"/>
      </w:pPr>
      <w:r w:rsidRPr="0008413E">
        <w:rPr>
          <w:spacing w:val="-1"/>
        </w:rPr>
        <w:t xml:space="preserve">- Çalışma yerleriyle çevrenin tertip, düzen ve temizliğine özen </w:t>
      </w:r>
      <w:r w:rsidRPr="0008413E">
        <w:rPr>
          <w:spacing w:val="1"/>
        </w:rPr>
        <w:t>gösterip göstermediği,</w:t>
      </w:r>
    </w:p>
    <w:p w:rsidR="00525FAA" w:rsidRPr="0008413E" w:rsidRDefault="00525FAA" w:rsidP="00525FAA">
      <w:pPr>
        <w:shd w:val="clear" w:color="auto" w:fill="FFFFFF"/>
        <w:tabs>
          <w:tab w:val="left" w:pos="734"/>
        </w:tabs>
        <w:spacing w:before="120" w:after="120"/>
        <w:ind w:firstLine="1418"/>
        <w:jc w:val="both"/>
      </w:pPr>
      <w:r w:rsidRPr="0008413E">
        <w:t xml:space="preserve">- </w:t>
      </w:r>
      <w:r w:rsidRPr="0008413E">
        <w:rPr>
          <w:spacing w:val="4"/>
        </w:rPr>
        <w:t>Süreli yazışmalara uyma derecesi, takip fikri,</w:t>
      </w:r>
    </w:p>
    <w:p w:rsidR="00525FAA" w:rsidRPr="0008413E" w:rsidRDefault="00525FAA" w:rsidP="00525FAA">
      <w:pPr>
        <w:shd w:val="clear" w:color="auto" w:fill="FFFFFF"/>
        <w:tabs>
          <w:tab w:val="left" w:pos="734"/>
        </w:tabs>
        <w:spacing w:before="120" w:after="120"/>
        <w:ind w:firstLine="1418"/>
        <w:jc w:val="both"/>
      </w:pPr>
      <w:r w:rsidRPr="0008413E">
        <w:rPr>
          <w:spacing w:val="3"/>
        </w:rPr>
        <w:t>-Yaşının ve bünyesinin işine olumlu ya da olumsuz etkileri,</w:t>
      </w:r>
      <w:r w:rsidRPr="0008413E">
        <w:rPr>
          <w:spacing w:val="3"/>
        </w:rPr>
        <w:br/>
      </w:r>
      <w:r w:rsidRPr="0008413E">
        <w:rPr>
          <w:spacing w:val="2"/>
        </w:rPr>
        <w:t>sağlık sorunlarının olup olmadığı,</w:t>
      </w:r>
    </w:p>
    <w:p w:rsidR="00525FAA" w:rsidRPr="0008413E" w:rsidRDefault="00525FAA" w:rsidP="00525FAA">
      <w:pPr>
        <w:shd w:val="clear" w:color="auto" w:fill="FFFFFF"/>
        <w:tabs>
          <w:tab w:val="left" w:pos="734"/>
        </w:tabs>
        <w:spacing w:before="120" w:after="120"/>
        <w:ind w:firstLine="1418"/>
        <w:jc w:val="both"/>
      </w:pPr>
      <w:r w:rsidRPr="0008413E">
        <w:t xml:space="preserve">- </w:t>
      </w:r>
      <w:r w:rsidRPr="0008413E">
        <w:rPr>
          <w:spacing w:val="3"/>
        </w:rPr>
        <w:t>Konuyla ilgili diğer değerlendirmeler.</w:t>
      </w:r>
    </w:p>
    <w:p w:rsidR="00525FAA" w:rsidRPr="0008413E" w:rsidRDefault="00525FAA" w:rsidP="00525FAA">
      <w:pPr>
        <w:shd w:val="clear" w:color="auto" w:fill="FFFFFF"/>
        <w:tabs>
          <w:tab w:val="left" w:pos="770"/>
        </w:tabs>
        <w:spacing w:before="120" w:after="120"/>
        <w:ind w:firstLine="1418"/>
        <w:jc w:val="both"/>
        <w:rPr>
          <w:b/>
        </w:rPr>
      </w:pPr>
      <w:r w:rsidRPr="0008413E">
        <w:rPr>
          <w:b/>
          <w:spacing w:val="-3"/>
        </w:rPr>
        <w:t>d)</w:t>
      </w:r>
      <w:r w:rsidRPr="0008413E">
        <w:rPr>
          <w:b/>
        </w:rPr>
        <w:t xml:space="preserve"> </w:t>
      </w:r>
      <w:r w:rsidRPr="0008413E">
        <w:rPr>
          <w:b/>
          <w:spacing w:val="5"/>
        </w:rPr>
        <w:t xml:space="preserve">Yaratıcı </w:t>
      </w:r>
      <w:proofErr w:type="gramStart"/>
      <w:r w:rsidRPr="0008413E">
        <w:rPr>
          <w:b/>
          <w:spacing w:val="5"/>
        </w:rPr>
        <w:t>zeka</w:t>
      </w:r>
      <w:proofErr w:type="gramEnd"/>
      <w:r w:rsidRPr="0008413E">
        <w:rPr>
          <w:b/>
          <w:spacing w:val="5"/>
        </w:rPr>
        <w:t xml:space="preserve"> ve kavrayış kabiliyetleri:</w:t>
      </w:r>
    </w:p>
    <w:p w:rsidR="00525FAA" w:rsidRPr="0008413E" w:rsidRDefault="00525FAA" w:rsidP="00525FAA">
      <w:pPr>
        <w:shd w:val="clear" w:color="auto" w:fill="FFFFFF"/>
        <w:tabs>
          <w:tab w:val="left" w:pos="756"/>
        </w:tabs>
        <w:spacing w:before="120" w:after="120"/>
        <w:ind w:firstLine="1418"/>
        <w:jc w:val="both"/>
      </w:pPr>
      <w:r w:rsidRPr="0008413E">
        <w:rPr>
          <w:spacing w:val="3"/>
        </w:rPr>
        <w:lastRenderedPageBreak/>
        <w:t>- Üretimi arttıran ya da hizmetlerin maliyetini azaltan uygulamaları olup olmadığı,</w:t>
      </w:r>
    </w:p>
    <w:p w:rsidR="00525FAA" w:rsidRPr="0008413E" w:rsidRDefault="00525FAA" w:rsidP="00525FAA">
      <w:pPr>
        <w:shd w:val="clear" w:color="auto" w:fill="FFFFFF"/>
        <w:tabs>
          <w:tab w:val="left" w:pos="756"/>
        </w:tabs>
        <w:spacing w:before="120" w:after="120"/>
        <w:ind w:firstLine="1418"/>
        <w:jc w:val="both"/>
      </w:pPr>
      <w:r w:rsidRPr="0008413E">
        <w:t xml:space="preserve">- </w:t>
      </w:r>
      <w:r w:rsidRPr="0008413E">
        <w:rPr>
          <w:spacing w:val="2"/>
        </w:rPr>
        <w:t>Konuşma, yazma ve hitabet yeteneği,</w:t>
      </w:r>
    </w:p>
    <w:p w:rsidR="00525FAA" w:rsidRPr="0008413E" w:rsidRDefault="00525FAA" w:rsidP="00525FAA">
      <w:pPr>
        <w:shd w:val="clear" w:color="auto" w:fill="FFFFFF"/>
        <w:tabs>
          <w:tab w:val="left" w:pos="756"/>
        </w:tabs>
        <w:spacing w:before="120" w:after="120"/>
        <w:ind w:firstLine="1418"/>
        <w:jc w:val="both"/>
      </w:pPr>
      <w:r w:rsidRPr="0008413E">
        <w:t xml:space="preserve">- </w:t>
      </w:r>
      <w:r w:rsidRPr="0008413E">
        <w:rPr>
          <w:spacing w:val="1"/>
        </w:rPr>
        <w:t>Konuyla ilgili diğer değerlendirmeler.</w:t>
      </w:r>
    </w:p>
    <w:p w:rsidR="00525FAA" w:rsidRPr="0008413E" w:rsidRDefault="00525FAA" w:rsidP="00525FAA">
      <w:pPr>
        <w:shd w:val="clear" w:color="auto" w:fill="FFFFFF"/>
        <w:tabs>
          <w:tab w:val="left" w:pos="756"/>
        </w:tabs>
        <w:spacing w:before="120" w:after="120"/>
        <w:ind w:firstLine="1418"/>
        <w:jc w:val="both"/>
        <w:rPr>
          <w:b/>
        </w:rPr>
      </w:pPr>
      <w:r w:rsidRPr="0008413E">
        <w:rPr>
          <w:b/>
          <w:spacing w:val="-14"/>
        </w:rPr>
        <w:t>e)</w:t>
      </w:r>
      <w:r w:rsidRPr="0008413E">
        <w:rPr>
          <w:b/>
        </w:rPr>
        <w:t xml:space="preserve"> </w:t>
      </w:r>
      <w:r w:rsidRPr="0008413E">
        <w:rPr>
          <w:b/>
          <w:spacing w:val="5"/>
        </w:rPr>
        <w:t>Amirlerine, astlarına ve iş sahiplerine karşı terbiye, neza</w:t>
      </w:r>
      <w:r w:rsidRPr="0008413E">
        <w:rPr>
          <w:b/>
          <w:spacing w:val="5"/>
        </w:rPr>
        <w:softHyphen/>
      </w:r>
      <w:r w:rsidRPr="0008413E">
        <w:rPr>
          <w:b/>
          <w:spacing w:val="7"/>
        </w:rPr>
        <w:t>ket ve davranışları:</w:t>
      </w:r>
    </w:p>
    <w:p w:rsidR="00525FAA" w:rsidRPr="0008413E" w:rsidRDefault="00525FAA" w:rsidP="00525FAA">
      <w:pPr>
        <w:shd w:val="clear" w:color="auto" w:fill="FFFFFF"/>
        <w:tabs>
          <w:tab w:val="left" w:pos="756"/>
        </w:tabs>
        <w:spacing w:before="120" w:after="120"/>
        <w:ind w:firstLine="1418"/>
        <w:jc w:val="both"/>
      </w:pPr>
      <w:r w:rsidRPr="0008413E">
        <w:t xml:space="preserve">- </w:t>
      </w:r>
      <w:r w:rsidRPr="0008413E">
        <w:rPr>
          <w:spacing w:val="4"/>
        </w:rPr>
        <w:t>Görgü kurallarına uygun hareket edip etmediği,</w:t>
      </w:r>
    </w:p>
    <w:p w:rsidR="00525FAA" w:rsidRPr="0008413E" w:rsidRDefault="00525FAA" w:rsidP="00525FAA">
      <w:pPr>
        <w:shd w:val="clear" w:color="auto" w:fill="FFFFFF"/>
        <w:tabs>
          <w:tab w:val="left" w:pos="756"/>
        </w:tabs>
        <w:spacing w:before="120" w:after="120"/>
        <w:ind w:firstLine="1418"/>
        <w:jc w:val="both"/>
      </w:pPr>
      <w:r w:rsidRPr="0008413E">
        <w:rPr>
          <w:spacing w:val="5"/>
        </w:rPr>
        <w:t>- Tutum ve davranışlarında içten ve gösterişsiz olup olma</w:t>
      </w:r>
      <w:r w:rsidRPr="0008413E">
        <w:rPr>
          <w:spacing w:val="5"/>
        </w:rPr>
        <w:softHyphen/>
      </w:r>
      <w:r w:rsidRPr="0008413E">
        <w:rPr>
          <w:spacing w:val="-3"/>
        </w:rPr>
        <w:t>dığı,</w:t>
      </w:r>
    </w:p>
    <w:p w:rsidR="00525FAA" w:rsidRPr="0008413E" w:rsidRDefault="00525FAA" w:rsidP="00525FAA">
      <w:pPr>
        <w:shd w:val="clear" w:color="auto" w:fill="FFFFFF"/>
        <w:tabs>
          <w:tab w:val="left" w:pos="756"/>
        </w:tabs>
        <w:spacing w:before="120" w:after="120"/>
        <w:ind w:firstLine="1418"/>
        <w:jc w:val="both"/>
      </w:pPr>
      <w:r w:rsidRPr="0008413E">
        <w:rPr>
          <w:spacing w:val="4"/>
        </w:rPr>
        <w:t>- Terbiyeli ve nazik olma kaygısıyla gereksiz ve yapay dav</w:t>
      </w:r>
      <w:r w:rsidRPr="0008413E">
        <w:rPr>
          <w:spacing w:val="4"/>
        </w:rPr>
        <w:softHyphen/>
        <w:t>ranışlar içine girip girmediği,</w:t>
      </w:r>
    </w:p>
    <w:p w:rsidR="00525FAA" w:rsidRPr="0008413E" w:rsidRDefault="00525FAA" w:rsidP="00525FAA">
      <w:pPr>
        <w:shd w:val="clear" w:color="auto" w:fill="FFFFFF"/>
        <w:tabs>
          <w:tab w:val="left" w:pos="756"/>
        </w:tabs>
        <w:spacing w:before="120" w:after="120"/>
        <w:ind w:firstLine="1418"/>
        <w:jc w:val="both"/>
      </w:pPr>
      <w:r w:rsidRPr="0008413E">
        <w:rPr>
          <w:spacing w:val="5"/>
        </w:rPr>
        <w:t>- Amirlerine, astlarına ve iş sahiplerine karşı davranışların</w:t>
      </w:r>
      <w:r w:rsidRPr="0008413E">
        <w:rPr>
          <w:spacing w:val="5"/>
        </w:rPr>
        <w:softHyphen/>
        <w:t xml:space="preserve"> da ölçülü, tutarlı ve dengeli olup olmadığı,</w:t>
      </w:r>
    </w:p>
    <w:p w:rsidR="00525FAA" w:rsidRPr="0008413E" w:rsidRDefault="00525FAA" w:rsidP="00525FAA">
      <w:pPr>
        <w:shd w:val="clear" w:color="auto" w:fill="FFFFFF"/>
        <w:tabs>
          <w:tab w:val="left" w:pos="756"/>
        </w:tabs>
        <w:spacing w:before="120" w:after="120"/>
        <w:ind w:firstLine="1418"/>
        <w:jc w:val="both"/>
      </w:pPr>
      <w:r w:rsidRPr="0008413E">
        <w:rPr>
          <w:spacing w:val="2"/>
        </w:rPr>
        <w:t xml:space="preserve">- Tutum ve davranışları nedeniyle şikâyet edilip edilmediği, </w:t>
      </w:r>
      <w:r w:rsidRPr="0008413E">
        <w:rPr>
          <w:spacing w:val="5"/>
        </w:rPr>
        <w:t>amirlerince sözlü ve yazılı olarak uyarılıp uyarılmadığı,</w:t>
      </w:r>
    </w:p>
    <w:p w:rsidR="00525FAA" w:rsidRPr="0008413E" w:rsidRDefault="00525FAA" w:rsidP="00525FAA">
      <w:pPr>
        <w:shd w:val="clear" w:color="auto" w:fill="FFFFFF"/>
        <w:tabs>
          <w:tab w:val="left" w:pos="756"/>
        </w:tabs>
        <w:spacing w:before="120" w:after="120"/>
        <w:ind w:firstLine="1418"/>
        <w:jc w:val="both"/>
      </w:pPr>
      <w:r w:rsidRPr="0008413E">
        <w:rPr>
          <w:spacing w:val="3"/>
        </w:rPr>
        <w:t>- Konuyla ilgili diğer değerlendirmeler.</w:t>
      </w:r>
    </w:p>
    <w:p w:rsidR="00525FAA" w:rsidRPr="0008413E" w:rsidRDefault="00525FAA" w:rsidP="00525FAA">
      <w:pPr>
        <w:shd w:val="clear" w:color="auto" w:fill="FFFFFF"/>
        <w:tabs>
          <w:tab w:val="left" w:pos="770"/>
        </w:tabs>
        <w:spacing w:before="120" w:after="120"/>
        <w:ind w:firstLine="1418"/>
        <w:jc w:val="both"/>
        <w:rPr>
          <w:b/>
        </w:rPr>
      </w:pPr>
      <w:r w:rsidRPr="0008413E">
        <w:rPr>
          <w:b/>
          <w:spacing w:val="-8"/>
        </w:rPr>
        <w:t>f)</w:t>
      </w:r>
      <w:r w:rsidRPr="0008413E">
        <w:rPr>
          <w:b/>
        </w:rPr>
        <w:t xml:space="preserve"> </w:t>
      </w:r>
      <w:r w:rsidRPr="0008413E">
        <w:rPr>
          <w:b/>
          <w:spacing w:val="5"/>
        </w:rPr>
        <w:t>Astları üzerindeki etkinlikleri ve astlarım yetiştirme yete</w:t>
      </w:r>
      <w:r w:rsidRPr="0008413E">
        <w:rPr>
          <w:b/>
          <w:spacing w:val="4"/>
        </w:rPr>
        <w:t>nekleri (Amirler için):</w:t>
      </w:r>
    </w:p>
    <w:p w:rsidR="00525FAA" w:rsidRPr="0008413E" w:rsidRDefault="00525FAA" w:rsidP="00525FAA">
      <w:pPr>
        <w:shd w:val="clear" w:color="auto" w:fill="FFFFFF"/>
        <w:tabs>
          <w:tab w:val="left" w:pos="756"/>
        </w:tabs>
        <w:spacing w:before="120" w:after="120"/>
        <w:ind w:firstLine="1418"/>
        <w:jc w:val="both"/>
      </w:pPr>
      <w:r w:rsidRPr="0008413E">
        <w:t xml:space="preserve">- </w:t>
      </w:r>
      <w:r w:rsidRPr="0008413E">
        <w:rPr>
          <w:spacing w:val="6"/>
        </w:rPr>
        <w:t>Etkinlik sağlamada teftiş ve denetime yeterince önem ve</w:t>
      </w:r>
      <w:r w:rsidRPr="0008413E">
        <w:rPr>
          <w:spacing w:val="2"/>
        </w:rPr>
        <w:t>rip vermediği,</w:t>
      </w:r>
    </w:p>
    <w:p w:rsidR="00525FAA" w:rsidRPr="0008413E" w:rsidRDefault="00525FAA" w:rsidP="00525FAA">
      <w:pPr>
        <w:shd w:val="clear" w:color="auto" w:fill="FFFFFF"/>
        <w:tabs>
          <w:tab w:val="left" w:pos="756"/>
        </w:tabs>
        <w:spacing w:before="120" w:after="120"/>
        <w:ind w:firstLine="1418"/>
        <w:jc w:val="both"/>
      </w:pPr>
      <w:r w:rsidRPr="0008413E">
        <w:t xml:space="preserve">- </w:t>
      </w:r>
      <w:r w:rsidRPr="0008413E">
        <w:rPr>
          <w:spacing w:val="3"/>
        </w:rPr>
        <w:t>Astlarıyla iletişim ve ilişki kurmadaki başarı derecesi,</w:t>
      </w:r>
    </w:p>
    <w:p w:rsidR="00525FAA" w:rsidRPr="0008413E" w:rsidRDefault="00525FAA" w:rsidP="00525FAA">
      <w:pPr>
        <w:shd w:val="clear" w:color="auto" w:fill="FFFFFF"/>
        <w:tabs>
          <w:tab w:val="left" w:pos="756"/>
        </w:tabs>
        <w:spacing w:before="120" w:after="120"/>
        <w:ind w:firstLine="1418"/>
        <w:jc w:val="both"/>
      </w:pPr>
      <w:r w:rsidRPr="0008413E">
        <w:rPr>
          <w:spacing w:val="4"/>
        </w:rPr>
        <w:t xml:space="preserve">- Bakanlıkça öngörülen eğitim programlarının hazırlanması </w:t>
      </w:r>
      <w:r w:rsidRPr="0008413E">
        <w:rPr>
          <w:spacing w:val="5"/>
        </w:rPr>
        <w:t>ve uygulanmasındaki basan derecesi,</w:t>
      </w:r>
    </w:p>
    <w:p w:rsidR="00525FAA" w:rsidRPr="0008413E" w:rsidRDefault="00525FAA" w:rsidP="00525FAA">
      <w:pPr>
        <w:shd w:val="clear" w:color="auto" w:fill="FFFFFF"/>
        <w:tabs>
          <w:tab w:val="left" w:pos="756"/>
        </w:tabs>
        <w:spacing w:before="120" w:after="120"/>
        <w:ind w:firstLine="1418"/>
        <w:jc w:val="both"/>
      </w:pPr>
      <w:r w:rsidRPr="0008413E">
        <w:rPr>
          <w:spacing w:val="3"/>
        </w:rPr>
        <w:t>- Astlarının sosyal, kültürel ve görevsel bilgi ve yetenekleri</w:t>
      </w:r>
      <w:r w:rsidRPr="0008413E">
        <w:rPr>
          <w:spacing w:val="3"/>
        </w:rPr>
        <w:softHyphen/>
      </w:r>
      <w:r w:rsidRPr="0008413E">
        <w:rPr>
          <w:spacing w:val="4"/>
        </w:rPr>
        <w:t>ni geliştirici çalışmalar yapıp yapmadığı,</w:t>
      </w:r>
    </w:p>
    <w:p w:rsidR="00525FAA" w:rsidRPr="0008413E" w:rsidRDefault="00525FAA" w:rsidP="00525FAA">
      <w:pPr>
        <w:shd w:val="clear" w:color="auto" w:fill="FFFFFF"/>
        <w:tabs>
          <w:tab w:val="left" w:pos="756"/>
        </w:tabs>
        <w:spacing w:before="120" w:after="120"/>
        <w:ind w:firstLine="1418"/>
        <w:jc w:val="both"/>
      </w:pPr>
      <w:r w:rsidRPr="0008413E">
        <w:t xml:space="preserve">- </w:t>
      </w:r>
      <w:r w:rsidRPr="0008413E">
        <w:rPr>
          <w:spacing w:val="1"/>
        </w:rPr>
        <w:t>Konuyla ilgili diğer değerlendirmeler.</w:t>
      </w:r>
    </w:p>
    <w:p w:rsidR="00525FAA" w:rsidRPr="0008413E" w:rsidRDefault="00525FAA" w:rsidP="00525FAA">
      <w:pPr>
        <w:shd w:val="clear" w:color="auto" w:fill="FFFFFF"/>
        <w:tabs>
          <w:tab w:val="left" w:pos="770"/>
        </w:tabs>
        <w:spacing w:before="120" w:after="120"/>
        <w:ind w:firstLine="1418"/>
        <w:jc w:val="both"/>
        <w:rPr>
          <w:b/>
        </w:rPr>
      </w:pPr>
      <w:r w:rsidRPr="0008413E">
        <w:rPr>
          <w:b/>
          <w:spacing w:val="-15"/>
        </w:rPr>
        <w:t>g)</w:t>
      </w:r>
      <w:r w:rsidRPr="0008413E">
        <w:rPr>
          <w:b/>
        </w:rPr>
        <w:t xml:space="preserve"> İ</w:t>
      </w:r>
      <w:r w:rsidRPr="0008413E">
        <w:rPr>
          <w:b/>
          <w:spacing w:val="2"/>
        </w:rPr>
        <w:t xml:space="preserve">şleri düzenleme, yürütüm ve yönetim yetenekleri (Amirler </w:t>
      </w:r>
      <w:r w:rsidRPr="0008413E">
        <w:rPr>
          <w:b/>
          <w:spacing w:val="-4"/>
        </w:rPr>
        <w:t>için) :</w:t>
      </w:r>
    </w:p>
    <w:p w:rsidR="00525FAA" w:rsidRPr="0008413E" w:rsidRDefault="00525FAA" w:rsidP="00525FAA">
      <w:pPr>
        <w:shd w:val="clear" w:color="auto" w:fill="FFFFFF"/>
        <w:tabs>
          <w:tab w:val="left" w:pos="756"/>
        </w:tabs>
        <w:spacing w:before="120" w:after="120"/>
        <w:ind w:firstLine="1418"/>
        <w:jc w:val="both"/>
      </w:pPr>
      <w:r w:rsidRPr="0008413E">
        <w:rPr>
          <w:spacing w:val="2"/>
        </w:rPr>
        <w:t>- Mevzuat hükümlerine uygun olarak personel arasında, yap</w:t>
      </w:r>
      <w:r w:rsidRPr="0008413E">
        <w:rPr>
          <w:spacing w:val="5"/>
        </w:rPr>
        <w:t xml:space="preserve">tığı işbölümü, yetki devri ve imza yetkisinin devri hususlarındaki </w:t>
      </w:r>
      <w:r w:rsidRPr="0008413E">
        <w:rPr>
          <w:spacing w:val="2"/>
        </w:rPr>
        <w:t>başarı derecesi,</w:t>
      </w:r>
    </w:p>
    <w:p w:rsidR="00525FAA" w:rsidRPr="0008413E" w:rsidRDefault="00525FAA" w:rsidP="00525FAA">
      <w:pPr>
        <w:shd w:val="clear" w:color="auto" w:fill="FFFFFF"/>
        <w:tabs>
          <w:tab w:val="left" w:pos="756"/>
        </w:tabs>
        <w:spacing w:before="120" w:after="120"/>
        <w:ind w:firstLine="1418"/>
        <w:jc w:val="both"/>
      </w:pPr>
      <w:r w:rsidRPr="0008413E">
        <w:t>- Personeli değerlendirmede başarı derecesi (sicil, ödül, ceza),</w:t>
      </w:r>
    </w:p>
    <w:p w:rsidR="00525FAA" w:rsidRPr="0008413E" w:rsidRDefault="00525FAA" w:rsidP="00525FAA">
      <w:pPr>
        <w:shd w:val="clear" w:color="auto" w:fill="FFFFFF"/>
        <w:tabs>
          <w:tab w:val="left" w:pos="742"/>
        </w:tabs>
        <w:spacing w:before="120" w:after="120"/>
        <w:ind w:firstLine="1418"/>
        <w:jc w:val="both"/>
      </w:pPr>
      <w:r w:rsidRPr="0008413E">
        <w:rPr>
          <w:spacing w:val="2"/>
        </w:rPr>
        <w:t>- Mevzuat hükümleriyle süreleri belirlenen toplantıları za</w:t>
      </w:r>
      <w:r w:rsidRPr="0008413E">
        <w:rPr>
          <w:spacing w:val="2"/>
        </w:rPr>
        <w:softHyphen/>
      </w:r>
      <w:r w:rsidRPr="0008413E">
        <w:rPr>
          <w:spacing w:val="4"/>
        </w:rPr>
        <w:t>manında yapıp yapmadığı, toplantıyı yönetme ve sonuçlarım izle</w:t>
      </w:r>
      <w:r w:rsidRPr="0008413E">
        <w:rPr>
          <w:spacing w:val="4"/>
        </w:rPr>
        <w:softHyphen/>
      </w:r>
      <w:r w:rsidRPr="0008413E">
        <w:rPr>
          <w:spacing w:val="7"/>
        </w:rPr>
        <w:t>mede basan derecesi,</w:t>
      </w:r>
    </w:p>
    <w:p w:rsidR="00525FAA" w:rsidRPr="0008413E" w:rsidRDefault="00525FAA" w:rsidP="00525FAA">
      <w:pPr>
        <w:shd w:val="clear" w:color="auto" w:fill="FFFFFF"/>
        <w:tabs>
          <w:tab w:val="left" w:pos="742"/>
        </w:tabs>
        <w:spacing w:before="120" w:after="120"/>
        <w:ind w:firstLine="1418"/>
        <w:jc w:val="both"/>
      </w:pPr>
      <w:r w:rsidRPr="0008413E">
        <w:rPr>
          <w:spacing w:val="6"/>
        </w:rPr>
        <w:t>- Kararlarındaki isabet ve bunları uygulamadaki başarı de</w:t>
      </w:r>
      <w:r w:rsidRPr="0008413E">
        <w:rPr>
          <w:spacing w:val="-1"/>
        </w:rPr>
        <w:t>recesi,</w:t>
      </w:r>
    </w:p>
    <w:p w:rsidR="00525FAA" w:rsidRPr="0008413E" w:rsidRDefault="00525FAA" w:rsidP="00525FAA">
      <w:pPr>
        <w:shd w:val="clear" w:color="auto" w:fill="FFFFFF"/>
        <w:tabs>
          <w:tab w:val="left" w:pos="742"/>
        </w:tabs>
        <w:spacing w:before="120" w:after="120"/>
        <w:ind w:firstLine="1418"/>
        <w:jc w:val="both"/>
      </w:pPr>
      <w:r w:rsidRPr="0008413E">
        <w:t>-</w:t>
      </w:r>
      <w:r w:rsidRPr="0008413E">
        <w:rPr>
          <w:spacing w:val="3"/>
        </w:rPr>
        <w:t>Konuyla ilgili diğer değerlendirmeler.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  <w:rPr>
          <w:b/>
        </w:rPr>
      </w:pPr>
      <w:r w:rsidRPr="0008413E">
        <w:rPr>
          <w:b/>
          <w:spacing w:val="7"/>
        </w:rPr>
        <w:t>h) Ön tedbir almada basan dereceleri (Amirler İçin) :</w:t>
      </w:r>
    </w:p>
    <w:p w:rsidR="00525FAA" w:rsidRPr="0008413E" w:rsidRDefault="00525FAA" w:rsidP="00525FAA">
      <w:pPr>
        <w:shd w:val="clear" w:color="auto" w:fill="FFFFFF"/>
        <w:tabs>
          <w:tab w:val="left" w:pos="742"/>
        </w:tabs>
        <w:spacing w:before="120" w:after="120"/>
        <w:ind w:firstLine="1418"/>
        <w:jc w:val="both"/>
      </w:pPr>
      <w:r w:rsidRPr="0008413E">
        <w:rPr>
          <w:spacing w:val="3"/>
        </w:rPr>
        <w:t>- İdari sorunları sezmede ve önlemede somut karar ve uygu</w:t>
      </w:r>
      <w:r w:rsidRPr="0008413E">
        <w:rPr>
          <w:spacing w:val="3"/>
        </w:rPr>
        <w:softHyphen/>
      </w:r>
      <w:r w:rsidRPr="0008413E">
        <w:rPr>
          <w:spacing w:val="6"/>
        </w:rPr>
        <w:t>lamalarının bulunup bulunmadığı, bu konudaki başarı derecesi,</w:t>
      </w:r>
    </w:p>
    <w:p w:rsidR="00525FAA" w:rsidRPr="0008413E" w:rsidRDefault="00525FAA" w:rsidP="00525FAA">
      <w:pPr>
        <w:shd w:val="clear" w:color="auto" w:fill="FFFFFF"/>
        <w:tabs>
          <w:tab w:val="left" w:pos="742"/>
        </w:tabs>
        <w:spacing w:before="120" w:after="120"/>
        <w:ind w:firstLine="1418"/>
        <w:jc w:val="both"/>
      </w:pPr>
      <w:r w:rsidRPr="0008413E">
        <w:rPr>
          <w:spacing w:val="4"/>
        </w:rPr>
        <w:t xml:space="preserve">- Asayiş hizmetlerinde idari zabıta faaliyetlerine olan ilgisi </w:t>
      </w:r>
      <w:r w:rsidRPr="0008413E">
        <w:rPr>
          <w:spacing w:val="7"/>
        </w:rPr>
        <w:t>ve katkısı, bu konudaki basan derecesi,</w:t>
      </w:r>
    </w:p>
    <w:p w:rsidR="00525FAA" w:rsidRPr="0008413E" w:rsidRDefault="00525FAA" w:rsidP="00525FAA">
      <w:pPr>
        <w:shd w:val="clear" w:color="auto" w:fill="FFFFFF"/>
        <w:tabs>
          <w:tab w:val="left" w:pos="742"/>
        </w:tabs>
        <w:spacing w:before="120" w:after="120"/>
        <w:ind w:firstLine="1418"/>
        <w:jc w:val="both"/>
      </w:pPr>
      <w:r w:rsidRPr="0008413E">
        <w:t xml:space="preserve">- </w:t>
      </w:r>
      <w:r w:rsidRPr="0008413E">
        <w:rPr>
          <w:spacing w:val="3"/>
        </w:rPr>
        <w:t>Konuyla ilgili diğer değerlendirmeler.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  <w:rPr>
          <w:b/>
        </w:rPr>
      </w:pPr>
      <w:r w:rsidRPr="0008413E">
        <w:rPr>
          <w:b/>
          <w:spacing w:val="4"/>
        </w:rPr>
        <w:t>ı) Ağırbaşlı olup olmadıkları, saygı uyandırmada basan dereceleri:</w:t>
      </w:r>
    </w:p>
    <w:p w:rsidR="00525FAA" w:rsidRPr="0008413E" w:rsidRDefault="00525FAA" w:rsidP="00525FAA">
      <w:pPr>
        <w:shd w:val="clear" w:color="auto" w:fill="FFFFFF"/>
        <w:tabs>
          <w:tab w:val="left" w:pos="742"/>
        </w:tabs>
        <w:spacing w:before="120" w:after="120"/>
        <w:ind w:firstLine="1418"/>
        <w:jc w:val="both"/>
      </w:pPr>
      <w:r w:rsidRPr="0008413E">
        <w:rPr>
          <w:spacing w:val="1"/>
        </w:rPr>
        <w:t>- Görevinin gerektirdiği tutum ve davranışlar içinde olup ol</w:t>
      </w:r>
      <w:r w:rsidRPr="0008413E">
        <w:rPr>
          <w:spacing w:val="-2"/>
        </w:rPr>
        <w:t>madığı,</w:t>
      </w:r>
    </w:p>
    <w:p w:rsidR="00525FAA" w:rsidRPr="0008413E" w:rsidRDefault="00525FAA" w:rsidP="00525FAA">
      <w:pPr>
        <w:shd w:val="clear" w:color="auto" w:fill="FFFFFF"/>
        <w:tabs>
          <w:tab w:val="left" w:pos="742"/>
        </w:tabs>
        <w:spacing w:before="120" w:after="120"/>
        <w:ind w:firstLine="1418"/>
        <w:jc w:val="both"/>
      </w:pPr>
      <w:r w:rsidRPr="0008413E">
        <w:rPr>
          <w:spacing w:val="6"/>
        </w:rPr>
        <w:t>- Personeliyle ve iş sahipleriyle ilişkilerinde sorunlar bulu</w:t>
      </w:r>
      <w:r w:rsidRPr="0008413E">
        <w:rPr>
          <w:spacing w:val="3"/>
        </w:rPr>
        <w:t>nup bulunmadığı,</w:t>
      </w:r>
    </w:p>
    <w:p w:rsidR="00525FAA" w:rsidRPr="0008413E" w:rsidRDefault="00525FAA" w:rsidP="00525FAA">
      <w:pPr>
        <w:shd w:val="clear" w:color="auto" w:fill="FFFFFF"/>
        <w:tabs>
          <w:tab w:val="left" w:pos="742"/>
        </w:tabs>
        <w:spacing w:before="120" w:after="120"/>
        <w:ind w:firstLine="1418"/>
        <w:jc w:val="both"/>
      </w:pPr>
      <w:r w:rsidRPr="0008413E">
        <w:rPr>
          <w:spacing w:val="2"/>
        </w:rPr>
        <w:t>- Konuyla ilgili diğer değerlendirmeler.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  <w:rPr>
          <w:b/>
        </w:rPr>
      </w:pPr>
      <w:r w:rsidRPr="0008413E">
        <w:rPr>
          <w:b/>
          <w:spacing w:val="5"/>
        </w:rPr>
        <w:t>i)  Çevreyle ilişkileri ve yaşayış şekilleri:</w:t>
      </w:r>
    </w:p>
    <w:p w:rsidR="00525FAA" w:rsidRPr="0008413E" w:rsidRDefault="00525FAA" w:rsidP="00525FAA">
      <w:pPr>
        <w:shd w:val="clear" w:color="auto" w:fill="FFFFFF"/>
        <w:tabs>
          <w:tab w:val="left" w:pos="742"/>
        </w:tabs>
        <w:spacing w:before="120" w:after="120"/>
        <w:ind w:firstLine="1418"/>
        <w:jc w:val="both"/>
      </w:pPr>
      <w:r w:rsidRPr="0008413E">
        <w:rPr>
          <w:spacing w:val="3"/>
        </w:rPr>
        <w:t>- Çevresiyle ilişkilerinde ve arkadaş seçiminde isabet dere</w:t>
      </w:r>
      <w:r w:rsidRPr="0008413E">
        <w:rPr>
          <w:spacing w:val="3"/>
        </w:rPr>
        <w:softHyphen/>
      </w:r>
      <w:r w:rsidRPr="0008413E">
        <w:rPr>
          <w:spacing w:val="-3"/>
        </w:rPr>
        <w:t>cesi,</w:t>
      </w:r>
    </w:p>
    <w:p w:rsidR="00525FAA" w:rsidRPr="0008413E" w:rsidRDefault="00525FAA" w:rsidP="00525FAA">
      <w:pPr>
        <w:shd w:val="clear" w:color="auto" w:fill="FFFFFF"/>
        <w:tabs>
          <w:tab w:val="left" w:pos="742"/>
        </w:tabs>
        <w:spacing w:before="120" w:after="120"/>
        <w:ind w:firstLine="1418"/>
        <w:jc w:val="both"/>
      </w:pPr>
      <w:r w:rsidRPr="0008413E">
        <w:rPr>
          <w:spacing w:val="2"/>
        </w:rPr>
        <w:t>- Özel hayatında sorunları bulunup bulunmadığı, varsa göre</w:t>
      </w:r>
      <w:r w:rsidRPr="0008413E">
        <w:rPr>
          <w:spacing w:val="2"/>
        </w:rPr>
        <w:softHyphen/>
        <w:t>vini olumsuz yönde etkileyip etkilemediği,</w:t>
      </w:r>
    </w:p>
    <w:p w:rsidR="00525FAA" w:rsidRPr="0008413E" w:rsidRDefault="00525FAA" w:rsidP="00525FAA">
      <w:pPr>
        <w:shd w:val="clear" w:color="auto" w:fill="FFFFFF"/>
        <w:tabs>
          <w:tab w:val="left" w:pos="742"/>
        </w:tabs>
        <w:spacing w:before="120" w:after="120"/>
        <w:ind w:firstLine="1418"/>
        <w:jc w:val="both"/>
      </w:pPr>
      <w:r w:rsidRPr="0008413E">
        <w:rPr>
          <w:spacing w:val="7"/>
        </w:rPr>
        <w:t>- İçki, kumar vb. kötü alışkanlıklarının olup olmadığı, var</w:t>
      </w:r>
      <w:r w:rsidRPr="0008413E">
        <w:rPr>
          <w:spacing w:val="7"/>
        </w:rPr>
        <w:softHyphen/>
      </w:r>
      <w:r w:rsidRPr="0008413E">
        <w:rPr>
          <w:spacing w:val="3"/>
        </w:rPr>
        <w:t xml:space="preserve">sa görevini etkileyip </w:t>
      </w:r>
      <w:r w:rsidRPr="0008413E">
        <w:rPr>
          <w:spacing w:val="3"/>
        </w:rPr>
        <w:lastRenderedPageBreak/>
        <w:t>etkilemediği,</w:t>
      </w:r>
    </w:p>
    <w:p w:rsidR="00525FAA" w:rsidRPr="0008413E" w:rsidRDefault="00525FAA" w:rsidP="00525FAA">
      <w:pPr>
        <w:shd w:val="clear" w:color="auto" w:fill="FFFFFF"/>
        <w:tabs>
          <w:tab w:val="left" w:pos="742"/>
        </w:tabs>
        <w:spacing w:before="120" w:after="120"/>
        <w:ind w:firstLine="1418"/>
        <w:jc w:val="both"/>
      </w:pPr>
      <w:r w:rsidRPr="0008413E">
        <w:rPr>
          <w:spacing w:val="5"/>
        </w:rPr>
        <w:t>- Personelinden ya da iş sahiplerinden hediye veya borç al</w:t>
      </w:r>
      <w:r w:rsidRPr="0008413E">
        <w:rPr>
          <w:spacing w:val="5"/>
        </w:rPr>
        <w:softHyphen/>
      </w:r>
      <w:r w:rsidRPr="0008413E">
        <w:rPr>
          <w:spacing w:val="3"/>
        </w:rPr>
        <w:t>ma alışkanlığının olup olmadığı,</w:t>
      </w:r>
    </w:p>
    <w:p w:rsidR="00525FAA" w:rsidRPr="0008413E" w:rsidRDefault="00525FAA" w:rsidP="00525FAA">
      <w:pPr>
        <w:shd w:val="clear" w:color="auto" w:fill="FFFFFF"/>
        <w:tabs>
          <w:tab w:val="left" w:pos="742"/>
        </w:tabs>
        <w:spacing w:before="120" w:after="120"/>
        <w:ind w:firstLine="1418"/>
        <w:jc w:val="both"/>
      </w:pPr>
      <w:r w:rsidRPr="0008413E">
        <w:rPr>
          <w:spacing w:val="5"/>
        </w:rPr>
        <w:t xml:space="preserve">- Statüsüyle ve geliriyle uygun olmayan harcamalar yapıp </w:t>
      </w:r>
      <w:r w:rsidRPr="0008413E">
        <w:rPr>
          <w:spacing w:val="-8"/>
        </w:rPr>
        <w:t>yapmadığı,</w:t>
      </w:r>
    </w:p>
    <w:p w:rsidR="00525FAA" w:rsidRPr="0008413E" w:rsidRDefault="00525FAA" w:rsidP="00525FAA">
      <w:pPr>
        <w:shd w:val="clear" w:color="auto" w:fill="FFFFFF"/>
        <w:tabs>
          <w:tab w:val="left" w:pos="742"/>
        </w:tabs>
        <w:spacing w:before="120" w:after="120"/>
        <w:ind w:firstLine="1418"/>
        <w:jc w:val="both"/>
      </w:pPr>
      <w:r w:rsidRPr="0008413E">
        <w:t xml:space="preserve">- </w:t>
      </w:r>
      <w:r w:rsidRPr="0008413E">
        <w:rPr>
          <w:spacing w:val="3"/>
        </w:rPr>
        <w:t>Konuyla ilgili diğer değerlendirmeler.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  <w:rPr>
          <w:b/>
        </w:rPr>
      </w:pPr>
      <w:r w:rsidRPr="0008413E">
        <w:rPr>
          <w:b/>
          <w:spacing w:val="9"/>
        </w:rPr>
        <w:t>k)</w:t>
      </w:r>
      <w:r w:rsidRPr="0008413E">
        <w:rPr>
          <w:b/>
          <w:i/>
          <w:spacing w:val="9"/>
        </w:rPr>
        <w:t xml:space="preserve">  </w:t>
      </w:r>
      <w:r w:rsidRPr="0008413E">
        <w:rPr>
          <w:b/>
          <w:spacing w:val="9"/>
        </w:rPr>
        <w:t>İtimada şayan olup olmadıkları: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t xml:space="preserve">- </w:t>
      </w:r>
      <w:r w:rsidRPr="0008413E">
        <w:rPr>
          <w:spacing w:val="3"/>
        </w:rPr>
        <w:t>Ketum olup olmadığı,</w:t>
      </w:r>
    </w:p>
    <w:p w:rsidR="00525FAA" w:rsidRPr="0008413E" w:rsidRDefault="00525FAA" w:rsidP="00525FAA">
      <w:pPr>
        <w:shd w:val="clear" w:color="auto" w:fill="FFFFFF"/>
        <w:tabs>
          <w:tab w:val="left" w:pos="756"/>
        </w:tabs>
        <w:spacing w:before="120" w:after="120"/>
        <w:ind w:firstLine="1418"/>
        <w:jc w:val="both"/>
      </w:pPr>
      <w:r w:rsidRPr="0008413E">
        <w:rPr>
          <w:spacing w:val="3"/>
        </w:rPr>
        <w:t>- Dedikodu yapma, söz taşıma huyunun olup olmadığı,</w:t>
      </w:r>
    </w:p>
    <w:p w:rsidR="00525FAA" w:rsidRPr="0008413E" w:rsidRDefault="00525FAA" w:rsidP="00525FAA">
      <w:pPr>
        <w:shd w:val="clear" w:color="auto" w:fill="FFFFFF"/>
        <w:tabs>
          <w:tab w:val="left" w:pos="756"/>
        </w:tabs>
        <w:spacing w:before="120" w:after="120"/>
        <w:ind w:firstLine="1418"/>
        <w:jc w:val="both"/>
      </w:pPr>
      <w:r w:rsidRPr="0008413E">
        <w:rPr>
          <w:spacing w:val="3"/>
        </w:rPr>
        <w:t>- Konuyla ilgili diğer değerlendirmeler.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  <w:rPr>
          <w:b/>
        </w:rPr>
      </w:pPr>
      <w:r w:rsidRPr="0008413E">
        <w:rPr>
          <w:b/>
          <w:spacing w:val="1"/>
        </w:rPr>
        <w:t xml:space="preserve">1) Görevlerindeki başarı dereceleri, hangi görevlerde başarılı </w:t>
      </w:r>
      <w:r w:rsidRPr="0008413E">
        <w:rPr>
          <w:b/>
        </w:rPr>
        <w:t xml:space="preserve">olabilecekleri ve daha fazla sorumluluk taşıyan görevler yüklenip </w:t>
      </w:r>
      <w:r w:rsidRPr="0008413E">
        <w:rPr>
          <w:b/>
          <w:spacing w:val="-3"/>
        </w:rPr>
        <w:t>yüklenemeyecekleri:</w:t>
      </w:r>
    </w:p>
    <w:p w:rsidR="00525FAA" w:rsidRPr="0008413E" w:rsidRDefault="00525FAA" w:rsidP="00525FAA">
      <w:pPr>
        <w:shd w:val="clear" w:color="auto" w:fill="FFFFFF"/>
        <w:tabs>
          <w:tab w:val="left" w:pos="756"/>
        </w:tabs>
        <w:spacing w:before="120" w:after="120"/>
        <w:ind w:firstLine="1418"/>
        <w:jc w:val="both"/>
      </w:pPr>
      <w:r w:rsidRPr="0008413E">
        <w:t xml:space="preserve">- </w:t>
      </w:r>
      <w:r w:rsidRPr="0008413E">
        <w:rPr>
          <w:spacing w:val="2"/>
        </w:rPr>
        <w:t>Görevde başarı derecesi;</w:t>
      </w:r>
    </w:p>
    <w:p w:rsidR="00525FAA" w:rsidRPr="0008413E" w:rsidRDefault="00525FAA" w:rsidP="00525FAA">
      <w:pPr>
        <w:numPr>
          <w:ilvl w:val="0"/>
          <w:numId w:val="2"/>
        </w:numPr>
        <w:shd w:val="clear" w:color="auto" w:fill="FFFFFF"/>
        <w:tabs>
          <w:tab w:val="left" w:pos="778"/>
        </w:tabs>
        <w:spacing w:before="120" w:after="120"/>
        <w:ind w:firstLine="1418"/>
        <w:jc w:val="both"/>
        <w:rPr>
          <w:spacing w:val="-28"/>
        </w:rPr>
      </w:pPr>
      <w:r w:rsidRPr="0008413E">
        <w:rPr>
          <w:spacing w:val="4"/>
        </w:rPr>
        <w:t>Üstün başarılı,</w:t>
      </w:r>
    </w:p>
    <w:p w:rsidR="00525FAA" w:rsidRPr="0008413E" w:rsidRDefault="00525FAA" w:rsidP="00525FAA">
      <w:pPr>
        <w:numPr>
          <w:ilvl w:val="0"/>
          <w:numId w:val="2"/>
        </w:numPr>
        <w:shd w:val="clear" w:color="auto" w:fill="FFFFFF"/>
        <w:tabs>
          <w:tab w:val="left" w:pos="778"/>
        </w:tabs>
        <w:spacing w:before="120" w:after="120"/>
        <w:ind w:firstLine="1418"/>
        <w:jc w:val="both"/>
        <w:rPr>
          <w:spacing w:val="-15"/>
        </w:rPr>
      </w:pPr>
      <w:r w:rsidRPr="0008413E">
        <w:rPr>
          <w:spacing w:val="-1"/>
        </w:rPr>
        <w:t>Başarılı,</w:t>
      </w:r>
    </w:p>
    <w:p w:rsidR="00525FAA" w:rsidRPr="0008413E" w:rsidRDefault="00525FAA" w:rsidP="00525FAA">
      <w:pPr>
        <w:numPr>
          <w:ilvl w:val="0"/>
          <w:numId w:val="2"/>
        </w:numPr>
        <w:shd w:val="clear" w:color="auto" w:fill="FFFFFF"/>
        <w:tabs>
          <w:tab w:val="left" w:pos="778"/>
        </w:tabs>
        <w:spacing w:before="120" w:after="120"/>
        <w:ind w:firstLine="1418"/>
        <w:jc w:val="both"/>
        <w:rPr>
          <w:spacing w:val="-21"/>
        </w:rPr>
      </w:pPr>
      <w:r w:rsidRPr="0008413E">
        <w:rPr>
          <w:spacing w:val="-3"/>
        </w:rPr>
        <w:t>Yeterli,</w:t>
      </w:r>
    </w:p>
    <w:p w:rsidR="00525FAA" w:rsidRPr="0008413E" w:rsidRDefault="00525FAA" w:rsidP="00525FAA">
      <w:pPr>
        <w:numPr>
          <w:ilvl w:val="0"/>
          <w:numId w:val="2"/>
        </w:numPr>
        <w:shd w:val="clear" w:color="auto" w:fill="FFFFFF"/>
        <w:tabs>
          <w:tab w:val="left" w:pos="778"/>
        </w:tabs>
        <w:spacing w:before="120" w:after="120"/>
        <w:ind w:firstLine="1418"/>
        <w:jc w:val="both"/>
        <w:rPr>
          <w:spacing w:val="-15"/>
        </w:rPr>
      </w:pPr>
      <w:r w:rsidRPr="0008413E">
        <w:rPr>
          <w:spacing w:val="-4"/>
        </w:rPr>
        <w:t>Yetersiz.</w:t>
      </w:r>
    </w:p>
    <w:p w:rsidR="00525FAA" w:rsidRPr="0008413E" w:rsidRDefault="00525FAA" w:rsidP="00525FAA">
      <w:pPr>
        <w:shd w:val="clear" w:color="auto" w:fill="FFFFFF"/>
        <w:tabs>
          <w:tab w:val="left" w:pos="756"/>
        </w:tabs>
        <w:spacing w:before="120" w:after="120"/>
        <w:ind w:firstLine="1418"/>
        <w:jc w:val="both"/>
      </w:pPr>
      <w:r w:rsidRPr="0008413E">
        <w:rPr>
          <w:spacing w:val="3"/>
        </w:rPr>
        <w:t>- Sorumluluk üstlenebileceği ve başarılı olabileceği görevle</w:t>
      </w:r>
      <w:r w:rsidRPr="0008413E">
        <w:rPr>
          <w:spacing w:val="3"/>
        </w:rPr>
        <w:softHyphen/>
      </w:r>
      <w:r w:rsidRPr="0008413E">
        <w:rPr>
          <w:spacing w:val="4"/>
        </w:rPr>
        <w:t>rin neler olduğu,</w:t>
      </w:r>
    </w:p>
    <w:p w:rsidR="00525FAA" w:rsidRPr="0008413E" w:rsidRDefault="00525FAA" w:rsidP="00525FAA">
      <w:pPr>
        <w:shd w:val="clear" w:color="auto" w:fill="FFFFFF"/>
        <w:tabs>
          <w:tab w:val="left" w:pos="756"/>
        </w:tabs>
        <w:spacing w:before="120" w:after="120"/>
        <w:ind w:firstLine="1418"/>
        <w:jc w:val="both"/>
      </w:pPr>
      <w:r w:rsidRPr="0008413E">
        <w:rPr>
          <w:spacing w:val="3"/>
        </w:rPr>
        <w:t xml:space="preserve">- Mülki İdare Amirliği mesleğinde olanlar için bulundukları </w:t>
      </w:r>
      <w:r w:rsidRPr="0008413E">
        <w:rPr>
          <w:spacing w:val="5"/>
        </w:rPr>
        <w:t xml:space="preserve">grup hizmetinde hangi görevi daha başarılı olarak yürütebileceği, </w:t>
      </w:r>
      <w:r w:rsidRPr="0008413E">
        <w:rPr>
          <w:spacing w:val="4"/>
        </w:rPr>
        <w:t xml:space="preserve">üst gruba yükselmeğe muktedir olup olmadığı ve hangi üst görevi </w:t>
      </w:r>
      <w:r w:rsidRPr="0008413E">
        <w:rPr>
          <w:spacing w:val="5"/>
        </w:rPr>
        <w:t>daha başarılı şekilde yürütebileceği, mülkiye müfettişi olup ola</w:t>
      </w:r>
      <w:r w:rsidRPr="0008413E">
        <w:rPr>
          <w:spacing w:val="5"/>
        </w:rPr>
        <w:softHyphen/>
      </w:r>
      <w:r w:rsidRPr="0008413E">
        <w:rPr>
          <w:spacing w:val="-4"/>
        </w:rPr>
        <w:t>mayacağı.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3"/>
        </w:rPr>
        <w:t xml:space="preserve">Müfettiş tarafından bu hususlar dikkate alınarak doldurulan </w:t>
      </w:r>
      <w:r w:rsidRPr="0008413E">
        <w:t xml:space="preserve">Değerlendirme Belgesi, imzalanıp mühürlendikten sonra, örneği </w:t>
      </w:r>
      <w:r w:rsidRPr="0008413E">
        <w:rPr>
          <w:spacing w:val="3"/>
        </w:rPr>
        <w:t>Yönergeye ekli zarfa konulur. Zarfın arkası da ayrıca mühürlenir.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  <w:rPr>
          <w:b/>
        </w:rPr>
      </w:pPr>
      <w:r w:rsidRPr="0008413E">
        <w:rPr>
          <w:spacing w:val="-1"/>
        </w:rPr>
        <w:t xml:space="preserve">Değerlendirme Belgesinin müsveddesi, örneği ya da fotokopisi </w:t>
      </w:r>
      <w:r w:rsidRPr="0008413E">
        <w:rPr>
          <w:spacing w:val="-2"/>
        </w:rPr>
        <w:t>alınamaz.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  <w:rPr>
          <w:b/>
        </w:rPr>
      </w:pPr>
      <w:r w:rsidRPr="0008413E">
        <w:rPr>
          <w:b/>
          <w:spacing w:val="3"/>
        </w:rPr>
        <w:t xml:space="preserve">Değerlendirme Belgelerinin Gönderileceği Yerler ve Gönderme </w:t>
      </w:r>
      <w:r w:rsidRPr="0008413E">
        <w:rPr>
          <w:b/>
          <w:spacing w:val="2"/>
        </w:rPr>
        <w:t>Usulü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b/>
          <w:spacing w:val="-1"/>
        </w:rPr>
        <w:t>Madde 18-</w:t>
      </w:r>
      <w:r w:rsidRPr="0008413E">
        <w:rPr>
          <w:spacing w:val="-1"/>
        </w:rPr>
        <w:t xml:space="preserve"> Atamaları belediyeye ait amir, memur ve hizmet</w:t>
      </w:r>
      <w:r w:rsidRPr="0008413E">
        <w:rPr>
          <w:spacing w:val="-1"/>
        </w:rPr>
        <w:softHyphen/>
      </w:r>
      <w:r w:rsidRPr="0008413E">
        <w:t xml:space="preserve">lilerin Değerlendirme Belgeleri ilgili belediye başkanlığına, </w:t>
      </w:r>
      <w:proofErr w:type="spellStart"/>
      <w:r w:rsidRPr="0008413E">
        <w:t>il'e</w:t>
      </w:r>
      <w:proofErr w:type="spellEnd"/>
      <w:r w:rsidRPr="0008413E">
        <w:t xml:space="preserve"> ait </w:t>
      </w:r>
      <w:r w:rsidRPr="0008413E">
        <w:rPr>
          <w:spacing w:val="3"/>
        </w:rPr>
        <w:t>olanlar ilgili Valiliğe, Bakanlığa ait olanlar Başkanlığa gönderilir.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1"/>
        </w:rPr>
        <w:t>Değerlendirme Belgesinin ilgili makama gönderilmesinde ay</w:t>
      </w:r>
      <w:r w:rsidRPr="0008413E">
        <w:rPr>
          <w:spacing w:val="1"/>
        </w:rPr>
        <w:softHyphen/>
        <w:t>rıca bir üst yazıya ve belediye başkanlarıyla valiliklere gönderilen</w:t>
      </w:r>
      <w:r w:rsidRPr="0008413E">
        <w:rPr>
          <w:spacing w:val="1"/>
        </w:rPr>
        <w:softHyphen/>
      </w:r>
      <w:r w:rsidRPr="0008413E">
        <w:rPr>
          <w:spacing w:val="4"/>
        </w:rPr>
        <w:t>ler için Bakanlığa bilgi verilmesine gerek yoktur.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  <w:rPr>
          <w:spacing w:val="2"/>
        </w:rPr>
      </w:pPr>
      <w:r w:rsidRPr="0008413E">
        <w:t xml:space="preserve">Başkanlığa gönderilen Değerlendirme Belgelerinin konulduğu </w:t>
      </w:r>
      <w:r w:rsidRPr="0008413E">
        <w:rPr>
          <w:spacing w:val="2"/>
        </w:rPr>
        <w:t>zarfa ilgili amir veya memurun sicilinin bulunduğu genel müdür</w:t>
      </w:r>
      <w:r w:rsidRPr="0008413E">
        <w:rPr>
          <w:spacing w:val="2"/>
        </w:rPr>
        <w:softHyphen/>
      </w:r>
      <w:r w:rsidRPr="0008413E">
        <w:rPr>
          <w:spacing w:val="5"/>
        </w:rPr>
        <w:t xml:space="preserve">lüğün adı yazılır. Bunun için, emniyet mensuplarının sicillerinin </w:t>
      </w:r>
      <w:r w:rsidRPr="0008413E">
        <w:t>Emniyet Genel Müdürlüğünde, Vali Yardımcılarının, Kaymakam</w:t>
      </w:r>
      <w:r w:rsidRPr="0008413E">
        <w:rPr>
          <w:spacing w:val="2"/>
        </w:rPr>
        <w:t>ların, Hukuk İşleri Müdürlerinin, İl Nüfus ve Vatandaşlık Müdür</w:t>
      </w:r>
      <w:r w:rsidRPr="0008413E">
        <w:rPr>
          <w:spacing w:val="2"/>
        </w:rPr>
        <w:softHyphen/>
      </w:r>
      <w:r w:rsidRPr="0008413E">
        <w:rPr>
          <w:spacing w:val="1"/>
        </w:rPr>
        <w:t>lerinin, İl Özel İdare Müdürleri ve Sivil Savunma Müdürlerinin si</w:t>
      </w:r>
      <w:r w:rsidRPr="0008413E">
        <w:rPr>
          <w:spacing w:val="1"/>
        </w:rPr>
        <w:softHyphen/>
      </w:r>
      <w:r w:rsidRPr="0008413E">
        <w:t>cillerinin Personel Genel Müdürlüğünde, diğer sivil savunma gö</w:t>
      </w:r>
      <w:r w:rsidRPr="0008413E">
        <w:softHyphen/>
      </w:r>
      <w:r w:rsidRPr="0008413E">
        <w:rPr>
          <w:spacing w:val="1"/>
        </w:rPr>
        <w:t>revlilerinin sicillerinin Sivil Savunma Genel Müdürlüğünde muha</w:t>
      </w:r>
      <w:r w:rsidRPr="0008413E">
        <w:rPr>
          <w:spacing w:val="1"/>
        </w:rPr>
        <w:softHyphen/>
      </w:r>
      <w:r w:rsidRPr="0008413E">
        <w:rPr>
          <w:spacing w:val="2"/>
        </w:rPr>
        <w:t xml:space="preserve">faza edilmekte olduğu, </w:t>
      </w:r>
      <w:proofErr w:type="spellStart"/>
      <w:r w:rsidRPr="0008413E">
        <w:rPr>
          <w:spacing w:val="2"/>
        </w:rPr>
        <w:t>gözönünde</w:t>
      </w:r>
      <w:proofErr w:type="spellEnd"/>
      <w:r w:rsidRPr="0008413E">
        <w:rPr>
          <w:spacing w:val="2"/>
        </w:rPr>
        <w:t xml:space="preserve"> bulundurulur.</w:t>
      </w:r>
    </w:p>
    <w:p w:rsidR="00525FAA" w:rsidRPr="0008413E" w:rsidRDefault="00525FAA" w:rsidP="00525FAA">
      <w:pPr>
        <w:shd w:val="clear" w:color="auto" w:fill="FFFFFF"/>
        <w:spacing w:before="120" w:after="120"/>
        <w:jc w:val="center"/>
        <w:rPr>
          <w:b/>
          <w:spacing w:val="-16"/>
        </w:rPr>
      </w:pPr>
    </w:p>
    <w:p w:rsidR="00525FAA" w:rsidRPr="0008413E" w:rsidRDefault="00525FAA" w:rsidP="00525FAA">
      <w:pPr>
        <w:shd w:val="clear" w:color="auto" w:fill="FFFFFF"/>
        <w:spacing w:before="120" w:after="120"/>
        <w:jc w:val="center"/>
        <w:rPr>
          <w:b/>
          <w:spacing w:val="-16"/>
        </w:rPr>
      </w:pPr>
      <w:r w:rsidRPr="0008413E">
        <w:rPr>
          <w:b/>
          <w:spacing w:val="-16"/>
        </w:rPr>
        <w:t>ÜÇÜNCÜ BÖLÜM</w:t>
      </w:r>
    </w:p>
    <w:p w:rsidR="00525FAA" w:rsidRPr="0008413E" w:rsidRDefault="00525FAA" w:rsidP="00525FAA">
      <w:pPr>
        <w:shd w:val="clear" w:color="auto" w:fill="FFFFFF"/>
        <w:spacing w:before="120" w:after="120"/>
        <w:jc w:val="center"/>
        <w:rPr>
          <w:b/>
          <w:spacing w:val="2"/>
        </w:rPr>
      </w:pPr>
      <w:r w:rsidRPr="0008413E">
        <w:rPr>
          <w:b/>
          <w:spacing w:val="2"/>
        </w:rPr>
        <w:t>İnceleme ve Araştırma İşleri</w:t>
      </w:r>
    </w:p>
    <w:p w:rsidR="00525FAA" w:rsidRPr="0008413E" w:rsidRDefault="00525FAA" w:rsidP="00525FAA">
      <w:pPr>
        <w:shd w:val="clear" w:color="auto" w:fill="FFFFFF"/>
        <w:spacing w:before="120" w:after="120"/>
        <w:jc w:val="center"/>
        <w:rPr>
          <w:b/>
        </w:rPr>
      </w:pP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  <w:rPr>
          <w:b/>
        </w:rPr>
      </w:pPr>
      <w:r w:rsidRPr="0008413E">
        <w:rPr>
          <w:b/>
          <w:spacing w:val="4"/>
        </w:rPr>
        <w:t>İnceleme ve Araştırma Raporlarının Düzenlenmesi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b/>
          <w:spacing w:val="2"/>
        </w:rPr>
        <w:t>Madde 19-</w:t>
      </w:r>
      <w:r w:rsidRPr="0008413E">
        <w:rPr>
          <w:spacing w:val="2"/>
        </w:rPr>
        <w:t xml:space="preserve"> Tüzüğün 59. ve Yönetmeliğin 31. maddesi hü</w:t>
      </w:r>
      <w:r w:rsidRPr="0008413E">
        <w:rPr>
          <w:spacing w:val="2"/>
        </w:rPr>
        <w:softHyphen/>
      </w:r>
      <w:r w:rsidRPr="0008413E">
        <w:rPr>
          <w:spacing w:val="3"/>
        </w:rPr>
        <w:t>kümleri uyarınca yapılan inceleme ve araştırmalar sonucunda dü</w:t>
      </w:r>
      <w:r w:rsidRPr="0008413E">
        <w:rPr>
          <w:spacing w:val="3"/>
        </w:rPr>
        <w:softHyphen/>
      </w:r>
      <w:r w:rsidRPr="0008413E">
        <w:rPr>
          <w:spacing w:val="2"/>
        </w:rPr>
        <w:t xml:space="preserve">zenlenen inceleme ve araştırma raporları, genel olarak sırasıyla </w:t>
      </w:r>
      <w:r w:rsidRPr="0008413E">
        <w:rPr>
          <w:spacing w:val="6"/>
        </w:rPr>
        <w:t>aşağıdaki başlıkları kapsar:</w:t>
      </w:r>
    </w:p>
    <w:p w:rsidR="00525FAA" w:rsidRPr="0008413E" w:rsidRDefault="00525FAA" w:rsidP="00525FAA">
      <w:pPr>
        <w:shd w:val="clear" w:color="auto" w:fill="FFFFFF"/>
        <w:tabs>
          <w:tab w:val="left" w:pos="792"/>
        </w:tabs>
        <w:spacing w:before="120" w:after="120"/>
        <w:ind w:firstLine="1418"/>
        <w:jc w:val="both"/>
        <w:rPr>
          <w:b/>
        </w:rPr>
      </w:pPr>
      <w:r w:rsidRPr="0008413E">
        <w:rPr>
          <w:b/>
          <w:spacing w:val="-11"/>
        </w:rPr>
        <w:t>a)</w:t>
      </w:r>
      <w:r w:rsidRPr="0008413E">
        <w:rPr>
          <w:b/>
        </w:rPr>
        <w:t xml:space="preserve"> </w:t>
      </w:r>
      <w:r w:rsidRPr="0008413E">
        <w:rPr>
          <w:b/>
          <w:spacing w:val="2"/>
        </w:rPr>
        <w:t>İnceleme ve Araştırmaya Ne Şekilde Başlanıldığı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6"/>
        </w:rPr>
        <w:t>Bu bölüme inceleme ve araştırmaya, teftiş sırasında doğru</w:t>
      </w:r>
      <w:r w:rsidRPr="0008413E">
        <w:rPr>
          <w:spacing w:val="6"/>
        </w:rPr>
        <w:softHyphen/>
      </w:r>
      <w:r w:rsidRPr="0008413E">
        <w:t xml:space="preserve">dan ya da Bakanlık emriyle başlanıldığı yazılır. Bakanlık emriyle </w:t>
      </w:r>
      <w:r w:rsidRPr="0008413E">
        <w:rPr>
          <w:spacing w:val="5"/>
        </w:rPr>
        <w:t>başlanmışsa onay ve görev emirlerinin tarih ve numaralan belir</w:t>
      </w:r>
      <w:r w:rsidRPr="0008413E">
        <w:rPr>
          <w:spacing w:val="5"/>
        </w:rPr>
        <w:softHyphen/>
      </w:r>
      <w:r w:rsidRPr="0008413E">
        <w:rPr>
          <w:spacing w:val="-1"/>
        </w:rPr>
        <w:t>tilir.</w:t>
      </w:r>
    </w:p>
    <w:p w:rsidR="00525FAA" w:rsidRPr="0008413E" w:rsidRDefault="00525FAA" w:rsidP="00525FAA">
      <w:pPr>
        <w:shd w:val="clear" w:color="auto" w:fill="FFFFFF"/>
        <w:tabs>
          <w:tab w:val="left" w:pos="792"/>
        </w:tabs>
        <w:spacing w:before="120" w:after="120"/>
        <w:ind w:firstLine="1418"/>
        <w:jc w:val="both"/>
        <w:rPr>
          <w:b/>
        </w:rPr>
      </w:pPr>
      <w:r w:rsidRPr="0008413E">
        <w:rPr>
          <w:b/>
          <w:spacing w:val="-11"/>
        </w:rPr>
        <w:t>b)</w:t>
      </w:r>
      <w:r w:rsidRPr="0008413E">
        <w:rPr>
          <w:b/>
        </w:rPr>
        <w:t xml:space="preserve"> </w:t>
      </w:r>
      <w:r w:rsidRPr="0008413E">
        <w:rPr>
          <w:b/>
          <w:spacing w:val="1"/>
        </w:rPr>
        <w:t>İnceleme ve Araştırmanın Amacı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-1"/>
        </w:rPr>
        <w:lastRenderedPageBreak/>
        <w:t xml:space="preserve">Bu bölümde, inceleme ve araştırma yapılmasındaki amaç, özet </w:t>
      </w:r>
      <w:r w:rsidRPr="0008413E">
        <w:rPr>
          <w:spacing w:val="5"/>
        </w:rPr>
        <w:t>olarak ifade edilir.</w:t>
      </w:r>
    </w:p>
    <w:p w:rsidR="00525FAA" w:rsidRPr="0008413E" w:rsidRDefault="00525FAA" w:rsidP="00525FAA">
      <w:pPr>
        <w:shd w:val="clear" w:color="auto" w:fill="FFFFFF"/>
        <w:tabs>
          <w:tab w:val="left" w:pos="792"/>
        </w:tabs>
        <w:spacing w:before="120" w:after="120"/>
        <w:ind w:firstLine="1418"/>
        <w:jc w:val="both"/>
        <w:rPr>
          <w:b/>
        </w:rPr>
      </w:pPr>
      <w:r w:rsidRPr="0008413E">
        <w:rPr>
          <w:b/>
          <w:spacing w:val="-14"/>
        </w:rPr>
        <w:t>c)</w:t>
      </w:r>
      <w:r w:rsidRPr="0008413E">
        <w:rPr>
          <w:b/>
        </w:rPr>
        <w:t xml:space="preserve"> </w:t>
      </w:r>
      <w:r w:rsidRPr="0008413E">
        <w:rPr>
          <w:b/>
          <w:spacing w:val="7"/>
        </w:rPr>
        <w:t>İnceleme ve Araştırmanın Konusu ve Konuları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1"/>
        </w:rPr>
        <w:t xml:space="preserve">İnceleme ve araştırma birden çok konuyu içeriyorsa, her konu </w:t>
      </w:r>
      <w:r w:rsidRPr="0008413E">
        <w:rPr>
          <w:spacing w:val="8"/>
        </w:rPr>
        <w:t>ayrı bir madde halinde bu bölümde özetlenir.</w:t>
      </w:r>
    </w:p>
    <w:p w:rsidR="00525FAA" w:rsidRPr="0008413E" w:rsidRDefault="00525FAA" w:rsidP="00525FAA">
      <w:pPr>
        <w:shd w:val="clear" w:color="auto" w:fill="FFFFFF"/>
        <w:tabs>
          <w:tab w:val="left" w:pos="792"/>
        </w:tabs>
        <w:spacing w:before="120" w:after="120"/>
        <w:ind w:firstLine="1418"/>
        <w:jc w:val="both"/>
        <w:rPr>
          <w:b/>
        </w:rPr>
      </w:pPr>
      <w:r w:rsidRPr="0008413E">
        <w:rPr>
          <w:b/>
          <w:spacing w:val="-10"/>
        </w:rPr>
        <w:t>d)</w:t>
      </w:r>
      <w:r w:rsidRPr="0008413E">
        <w:rPr>
          <w:b/>
        </w:rPr>
        <w:t xml:space="preserve"> </w:t>
      </w:r>
      <w:r w:rsidRPr="0008413E">
        <w:rPr>
          <w:b/>
          <w:spacing w:val="3"/>
        </w:rPr>
        <w:t>İnceleme ve Araştırmada Uygulanan Metot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4"/>
        </w:rPr>
        <w:t>Bu bölümde gözlem, anket, mülakat, yazılı metin incelenme</w:t>
      </w:r>
      <w:r w:rsidRPr="0008413E">
        <w:rPr>
          <w:spacing w:val="4"/>
        </w:rPr>
        <w:softHyphen/>
      </w:r>
      <w:r w:rsidRPr="0008413E">
        <w:rPr>
          <w:spacing w:val="3"/>
        </w:rPr>
        <w:t>si, belli standartlarla uygulamanın karşılaştırılması, verim ölçül</w:t>
      </w:r>
      <w:r w:rsidRPr="0008413E">
        <w:rPr>
          <w:spacing w:val="3"/>
        </w:rPr>
        <w:softHyphen/>
      </w:r>
      <w:r w:rsidRPr="0008413E">
        <w:rPr>
          <w:spacing w:val="1"/>
        </w:rPr>
        <w:t>mesi, iş akımı, iş ölçülmesi vb. gibi metotlardan hangilerinin uy</w:t>
      </w:r>
      <w:r w:rsidRPr="0008413E">
        <w:rPr>
          <w:spacing w:val="1"/>
        </w:rPr>
        <w:softHyphen/>
      </w:r>
      <w:r w:rsidRPr="0008413E">
        <w:rPr>
          <w:spacing w:val="2"/>
        </w:rPr>
        <w:t>gulandığı açıklanır. İnceleme ve araştırma konusu veya konuların</w:t>
      </w:r>
      <w:r w:rsidRPr="0008413E">
        <w:rPr>
          <w:spacing w:val="2"/>
        </w:rPr>
        <w:softHyphen/>
        <w:t xml:space="preserve">da düzenlenen başka raporlar varsa, bunların kimlere ait oldukları, </w:t>
      </w:r>
      <w:r w:rsidRPr="0008413E">
        <w:rPr>
          <w:spacing w:val="8"/>
        </w:rPr>
        <w:t>tarih ve numaralan, verildikleri makam veya merciler belirtilir.</w:t>
      </w:r>
    </w:p>
    <w:p w:rsidR="00525FAA" w:rsidRPr="0008413E" w:rsidRDefault="00525FAA" w:rsidP="00525FAA">
      <w:pPr>
        <w:shd w:val="clear" w:color="auto" w:fill="FFFFFF"/>
        <w:tabs>
          <w:tab w:val="left" w:pos="749"/>
        </w:tabs>
        <w:spacing w:before="120" w:after="120"/>
        <w:ind w:firstLine="1418"/>
        <w:jc w:val="both"/>
        <w:rPr>
          <w:b/>
        </w:rPr>
      </w:pPr>
      <w:r w:rsidRPr="0008413E">
        <w:rPr>
          <w:b/>
          <w:spacing w:val="-8"/>
        </w:rPr>
        <w:t>e)</w:t>
      </w:r>
      <w:r w:rsidRPr="0008413E">
        <w:rPr>
          <w:b/>
        </w:rPr>
        <w:t xml:space="preserve"> </w:t>
      </w:r>
      <w:r w:rsidRPr="0008413E">
        <w:rPr>
          <w:b/>
          <w:spacing w:val="5"/>
        </w:rPr>
        <w:t>Sağlanacak Yararlar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1"/>
        </w:rPr>
        <w:t xml:space="preserve">İnceleme ve araştırma sonucunda yapılan teklif ve tavsiyelere </w:t>
      </w:r>
      <w:r w:rsidRPr="0008413E">
        <w:rPr>
          <w:spacing w:val="2"/>
        </w:rPr>
        <w:t xml:space="preserve">uyulması halinde, sağlanacak idari, sosyal, kültürel ve ekonomik </w:t>
      </w:r>
      <w:r w:rsidRPr="0008413E">
        <w:rPr>
          <w:spacing w:val="4"/>
        </w:rPr>
        <w:t>yararlar özet olarak bu başlık altında ve okuyanın dikkatini çeke</w:t>
      </w:r>
      <w:r w:rsidRPr="0008413E">
        <w:rPr>
          <w:spacing w:val="4"/>
        </w:rPr>
        <w:softHyphen/>
      </w:r>
      <w:r w:rsidRPr="0008413E">
        <w:rPr>
          <w:spacing w:val="3"/>
        </w:rPr>
        <w:t>cek şekilde gösterilir.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4"/>
        </w:rPr>
        <w:t>Kayda değer önemde bir yararın söz konusu olmaması halin</w:t>
      </w:r>
      <w:r w:rsidRPr="0008413E">
        <w:rPr>
          <w:spacing w:val="4"/>
        </w:rPr>
        <w:softHyphen/>
      </w:r>
      <w:r w:rsidRPr="0008413E">
        <w:rPr>
          <w:spacing w:val="6"/>
        </w:rPr>
        <w:t>de, bu bölüm yazılmaz.</w:t>
      </w:r>
    </w:p>
    <w:p w:rsidR="00525FAA" w:rsidRPr="0008413E" w:rsidRDefault="00525FAA" w:rsidP="00525FAA">
      <w:pPr>
        <w:shd w:val="clear" w:color="auto" w:fill="FFFFFF"/>
        <w:tabs>
          <w:tab w:val="left" w:pos="749"/>
        </w:tabs>
        <w:spacing w:before="120" w:after="120"/>
        <w:ind w:firstLine="1418"/>
        <w:jc w:val="both"/>
        <w:rPr>
          <w:b/>
        </w:rPr>
      </w:pPr>
      <w:r w:rsidRPr="0008413E">
        <w:rPr>
          <w:b/>
          <w:spacing w:val="-12"/>
        </w:rPr>
        <w:t>f)</w:t>
      </w:r>
      <w:r w:rsidRPr="0008413E">
        <w:rPr>
          <w:b/>
        </w:rPr>
        <w:t xml:space="preserve"> </w:t>
      </w:r>
      <w:r w:rsidRPr="0008413E">
        <w:rPr>
          <w:b/>
          <w:spacing w:val="-3"/>
        </w:rPr>
        <w:t>İnceleme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1"/>
        </w:rPr>
        <w:t>Bu bölümde, inceleme ve araştırma konusu birden çoksa, in</w:t>
      </w:r>
      <w:r w:rsidRPr="0008413E">
        <w:rPr>
          <w:spacing w:val="1"/>
        </w:rPr>
        <w:softHyphen/>
      </w:r>
      <w:r w:rsidRPr="0008413E">
        <w:rPr>
          <w:spacing w:val="2"/>
        </w:rPr>
        <w:t>celeme yazısının alt orta kısmına iki çizgi arasına konunun numa</w:t>
      </w:r>
      <w:r w:rsidRPr="0008413E">
        <w:rPr>
          <w:spacing w:val="2"/>
        </w:rPr>
        <w:softHyphen/>
      </w:r>
      <w:r w:rsidRPr="0008413E">
        <w:rPr>
          <w:spacing w:val="5"/>
        </w:rPr>
        <w:t>rası yazılarak, aşağıdaki başlıklarla incelenmesi yapılır.</w:t>
      </w:r>
    </w:p>
    <w:p w:rsidR="00525FAA" w:rsidRPr="0008413E" w:rsidRDefault="00525FAA" w:rsidP="00525FAA">
      <w:pPr>
        <w:shd w:val="clear" w:color="auto" w:fill="FFFFFF"/>
        <w:tabs>
          <w:tab w:val="left" w:pos="742"/>
        </w:tabs>
        <w:spacing w:before="120" w:after="120"/>
        <w:ind w:firstLine="1418"/>
        <w:jc w:val="both"/>
      </w:pPr>
      <w:r w:rsidRPr="0008413E">
        <w:rPr>
          <w:b/>
          <w:spacing w:val="-39"/>
        </w:rPr>
        <w:t>1)</w:t>
      </w:r>
      <w:r w:rsidRPr="0008413E">
        <w:rPr>
          <w:b/>
        </w:rPr>
        <w:t xml:space="preserve"> </w:t>
      </w:r>
      <w:r w:rsidRPr="0008413E">
        <w:t xml:space="preserve"> </w:t>
      </w:r>
      <w:r w:rsidRPr="0008413E">
        <w:rPr>
          <w:spacing w:val="3"/>
        </w:rPr>
        <w:t>Konuyla İlgili Mevzuat Hükümleri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t>Konuyla ilgili hukuki kurallar, Anayasa, Kanun, Tüzük, Yönet</w:t>
      </w:r>
      <w:r w:rsidRPr="0008413E">
        <w:softHyphen/>
      </w:r>
      <w:r w:rsidRPr="0008413E">
        <w:rPr>
          <w:spacing w:val="-2"/>
        </w:rPr>
        <w:t xml:space="preserve">melik, Yönerge ve Genelge şeklindeki! </w:t>
      </w:r>
      <w:proofErr w:type="gramStart"/>
      <w:r w:rsidRPr="0008413E">
        <w:rPr>
          <w:spacing w:val="-2"/>
        </w:rPr>
        <w:t>sıraya</w:t>
      </w:r>
      <w:proofErr w:type="gramEnd"/>
      <w:r w:rsidRPr="0008413E">
        <w:rPr>
          <w:spacing w:val="-2"/>
        </w:rPr>
        <w:t xml:space="preserve"> uygun şekilde bu bo</w:t>
      </w:r>
      <w:r w:rsidRPr="0008413E">
        <w:rPr>
          <w:spacing w:val="-2"/>
        </w:rPr>
        <w:softHyphen/>
      </w:r>
      <w:r w:rsidRPr="0008413E">
        <w:rPr>
          <w:spacing w:val="4"/>
        </w:rPr>
        <w:t>lümde belirtilir.</w:t>
      </w:r>
    </w:p>
    <w:p w:rsidR="00525FAA" w:rsidRPr="0008413E" w:rsidRDefault="00525FAA" w:rsidP="00525FAA">
      <w:pPr>
        <w:shd w:val="clear" w:color="auto" w:fill="FFFFFF"/>
        <w:tabs>
          <w:tab w:val="left" w:pos="742"/>
        </w:tabs>
        <w:spacing w:before="120" w:after="120"/>
        <w:ind w:firstLine="1418"/>
        <w:jc w:val="both"/>
      </w:pPr>
      <w:r w:rsidRPr="0008413E">
        <w:rPr>
          <w:b/>
          <w:spacing w:val="-15"/>
        </w:rPr>
        <w:t>2)</w:t>
      </w:r>
      <w:r w:rsidRPr="0008413E">
        <w:t xml:space="preserve"> </w:t>
      </w:r>
      <w:r w:rsidRPr="0008413E">
        <w:rPr>
          <w:spacing w:val="3"/>
        </w:rPr>
        <w:t>Yazılı Metinler Üzerinde Yapılan İncelemeler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1"/>
        </w:rPr>
        <w:t>Konuyla ilgili kitap, makale, tez, broşür, duyuru, belge vb. ya</w:t>
      </w:r>
      <w:r w:rsidRPr="0008413E">
        <w:rPr>
          <w:spacing w:val="1"/>
        </w:rPr>
        <w:softHyphen/>
      </w:r>
      <w:r w:rsidRPr="0008413E">
        <w:rPr>
          <w:spacing w:val="3"/>
        </w:rPr>
        <w:t>zılı metinler üzerinde yapılan incelemelere bu bölümde yer verilir.</w:t>
      </w:r>
    </w:p>
    <w:p w:rsidR="00525FAA" w:rsidRPr="0008413E" w:rsidRDefault="00525FAA" w:rsidP="00525FAA">
      <w:pPr>
        <w:shd w:val="clear" w:color="auto" w:fill="FFFFFF"/>
        <w:tabs>
          <w:tab w:val="left" w:pos="742"/>
        </w:tabs>
        <w:spacing w:before="120" w:after="120"/>
        <w:ind w:firstLine="1418"/>
        <w:jc w:val="both"/>
      </w:pPr>
      <w:r w:rsidRPr="0008413E">
        <w:rPr>
          <w:b/>
          <w:spacing w:val="-17"/>
        </w:rPr>
        <w:t>3)</w:t>
      </w:r>
      <w:r w:rsidRPr="0008413E">
        <w:t xml:space="preserve"> </w:t>
      </w:r>
      <w:r w:rsidRPr="0008413E">
        <w:rPr>
          <w:spacing w:val="1"/>
        </w:rPr>
        <w:t>Konu Hakkında Bilgisine Başvurulanların Görüş ve Düşün</w:t>
      </w:r>
      <w:r w:rsidRPr="0008413E">
        <w:rPr>
          <w:spacing w:val="1"/>
        </w:rPr>
        <w:softHyphen/>
      </w:r>
      <w:r w:rsidRPr="0008413E">
        <w:rPr>
          <w:spacing w:val="-4"/>
        </w:rPr>
        <w:t>celeri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1"/>
        </w:rPr>
        <w:t>Bu bölümde, önce kuruluş veya kuruluşların görevlilerinin ko</w:t>
      </w:r>
      <w:r w:rsidRPr="0008413E">
        <w:rPr>
          <w:spacing w:val="1"/>
        </w:rPr>
        <w:softHyphen/>
      </w:r>
      <w:r w:rsidRPr="0008413E">
        <w:rPr>
          <w:spacing w:val="4"/>
        </w:rPr>
        <w:t>nuya ilişkin görüş ve düşüncelerine yer verilir. Bu kişilerin görüş ve düşünceleri hiyerarşik sıralamaya uygun olarak ve en üst sta</w:t>
      </w:r>
      <w:r w:rsidRPr="0008413E">
        <w:rPr>
          <w:spacing w:val="4"/>
        </w:rPr>
        <w:softHyphen/>
      </w:r>
      <w:r w:rsidRPr="0008413E">
        <w:rPr>
          <w:spacing w:val="2"/>
        </w:rPr>
        <w:t xml:space="preserve">tüde olandan başlanarak sırayla yazılır. Daha sonra kendileriyle </w:t>
      </w:r>
      <w:r w:rsidRPr="0008413E">
        <w:rPr>
          <w:spacing w:val="1"/>
        </w:rPr>
        <w:t>görüşülen bilim adamlarının veya uzman kişilerin görüş ve düşün</w:t>
      </w:r>
      <w:r w:rsidRPr="0008413E">
        <w:rPr>
          <w:spacing w:val="1"/>
        </w:rPr>
        <w:softHyphen/>
      </w:r>
      <w:r w:rsidRPr="0008413E">
        <w:rPr>
          <w:spacing w:val="2"/>
        </w:rPr>
        <w:t>celeri açıklanır.</w:t>
      </w:r>
    </w:p>
    <w:p w:rsidR="00525FAA" w:rsidRPr="0008413E" w:rsidRDefault="00525FAA" w:rsidP="00525FAA">
      <w:pPr>
        <w:shd w:val="clear" w:color="auto" w:fill="FFFFFF"/>
        <w:tabs>
          <w:tab w:val="left" w:pos="742"/>
        </w:tabs>
        <w:spacing w:before="120" w:after="120"/>
        <w:ind w:firstLine="1418"/>
        <w:jc w:val="both"/>
      </w:pPr>
      <w:r w:rsidRPr="0008413E">
        <w:rPr>
          <w:b/>
          <w:spacing w:val="-14"/>
        </w:rPr>
        <w:t>4)</w:t>
      </w:r>
      <w:r w:rsidRPr="0008413E">
        <w:t xml:space="preserve"> Sayımlar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4"/>
        </w:rPr>
        <w:t>Ayniyat ve ambar mevcutları ve işlemleriyle ilgili bir incele</w:t>
      </w:r>
      <w:r w:rsidRPr="0008413E">
        <w:rPr>
          <w:spacing w:val="4"/>
        </w:rPr>
        <w:softHyphen/>
      </w:r>
      <w:r w:rsidRPr="0008413E">
        <w:t>me yapılıyorsa, sayını sonucunda düzenlenecek tutanağa göre mev</w:t>
      </w:r>
      <w:r w:rsidRPr="0008413E">
        <w:softHyphen/>
      </w:r>
      <w:r w:rsidRPr="0008413E">
        <w:rPr>
          <w:spacing w:val="1"/>
        </w:rPr>
        <w:t>cudun cinsi, miktarı ve mümkünse kalitesiyle özellikleri bu bölüm</w:t>
      </w:r>
      <w:r w:rsidRPr="0008413E">
        <w:rPr>
          <w:spacing w:val="1"/>
        </w:rPr>
        <w:softHyphen/>
      </w:r>
      <w:r w:rsidRPr="0008413E">
        <w:rPr>
          <w:spacing w:val="5"/>
        </w:rPr>
        <w:t>de belirtilir.</w:t>
      </w:r>
    </w:p>
    <w:p w:rsidR="00525FAA" w:rsidRPr="0008413E" w:rsidRDefault="00525FAA" w:rsidP="00525FAA">
      <w:pPr>
        <w:shd w:val="clear" w:color="auto" w:fill="FFFFFF"/>
        <w:tabs>
          <w:tab w:val="left" w:pos="770"/>
        </w:tabs>
        <w:spacing w:before="120" w:after="120"/>
        <w:ind w:firstLine="1418"/>
        <w:jc w:val="both"/>
        <w:rPr>
          <w:b/>
        </w:rPr>
      </w:pPr>
      <w:r w:rsidRPr="0008413E">
        <w:rPr>
          <w:b/>
          <w:spacing w:val="-18"/>
        </w:rPr>
        <w:t>g)</w:t>
      </w:r>
      <w:r w:rsidRPr="0008413E">
        <w:rPr>
          <w:b/>
        </w:rPr>
        <w:t xml:space="preserve"> </w:t>
      </w:r>
      <w:r w:rsidRPr="0008413E">
        <w:rPr>
          <w:b/>
          <w:spacing w:val="2"/>
        </w:rPr>
        <w:t>Değerlendirme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6"/>
        </w:rPr>
        <w:t xml:space="preserve">Tespit edilen durumla, kuruluşun, amacı, hizmet gerekleri, </w:t>
      </w:r>
      <w:r w:rsidRPr="0008413E">
        <w:rPr>
          <w:spacing w:val="5"/>
        </w:rPr>
        <w:t>mevzuat hükümleri, ilgililerin görüş ve düşüncelerinin irdelenme</w:t>
      </w:r>
      <w:r w:rsidRPr="0008413E">
        <w:rPr>
          <w:spacing w:val="5"/>
        </w:rPr>
        <w:softHyphen/>
      </w:r>
      <w:r w:rsidRPr="0008413E">
        <w:rPr>
          <w:spacing w:val="6"/>
        </w:rPr>
        <w:t>si sonunda ortaya çıkan sorunlar belirtilir ve değerlendirilir. So</w:t>
      </w:r>
      <w:r w:rsidRPr="0008413E">
        <w:rPr>
          <w:spacing w:val="6"/>
        </w:rPr>
        <w:softHyphen/>
      </w:r>
      <w:r w:rsidRPr="0008413E">
        <w:rPr>
          <w:spacing w:val="10"/>
        </w:rPr>
        <w:t>runların çözüm yolları araştırılır, hal çareleri tartışılır.</w:t>
      </w:r>
    </w:p>
    <w:p w:rsidR="00525FAA" w:rsidRPr="0008413E" w:rsidRDefault="00525FAA" w:rsidP="00525FAA">
      <w:pPr>
        <w:shd w:val="clear" w:color="auto" w:fill="FFFFFF"/>
        <w:tabs>
          <w:tab w:val="left" w:pos="770"/>
        </w:tabs>
        <w:spacing w:before="120" w:after="120"/>
        <w:ind w:firstLine="1418"/>
        <w:jc w:val="both"/>
        <w:rPr>
          <w:b/>
        </w:rPr>
      </w:pPr>
      <w:r w:rsidRPr="0008413E">
        <w:rPr>
          <w:b/>
          <w:spacing w:val="-15"/>
        </w:rPr>
        <w:t>h)</w:t>
      </w:r>
      <w:r w:rsidRPr="0008413E">
        <w:rPr>
          <w:b/>
        </w:rPr>
        <w:t xml:space="preserve"> </w:t>
      </w:r>
      <w:r w:rsidRPr="0008413E">
        <w:rPr>
          <w:b/>
          <w:spacing w:val="8"/>
        </w:rPr>
        <w:t>Sonuç ve Öneriler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6"/>
        </w:rPr>
        <w:t xml:space="preserve">İnceleme sonucu olarak müfettişin kanaati bu bölümde ifade </w:t>
      </w:r>
      <w:r w:rsidRPr="0008413E">
        <w:rPr>
          <w:spacing w:val="9"/>
        </w:rPr>
        <w:t xml:space="preserve">edilir. Çözüm yolları içinde en uygun görüleni belirtilir. Birden </w:t>
      </w:r>
      <w:r w:rsidRPr="0008413E">
        <w:rPr>
          <w:spacing w:val="5"/>
        </w:rPr>
        <w:t xml:space="preserve">çok çözüm yolu bulunması halinde, bunlardan en uygun olanının </w:t>
      </w:r>
      <w:r w:rsidRPr="0008413E">
        <w:rPr>
          <w:spacing w:val="7"/>
        </w:rPr>
        <w:t>seçiminin yöneticinin takdirine bırakıldığı açıklanır.</w:t>
      </w:r>
    </w:p>
    <w:p w:rsidR="00525FAA" w:rsidRPr="0008413E" w:rsidRDefault="00525FAA" w:rsidP="00525FAA">
      <w:pPr>
        <w:shd w:val="clear" w:color="auto" w:fill="FFFFFF"/>
        <w:tabs>
          <w:tab w:val="left" w:pos="770"/>
        </w:tabs>
        <w:spacing w:before="120" w:after="120"/>
        <w:ind w:firstLine="1418"/>
        <w:jc w:val="both"/>
        <w:rPr>
          <w:b/>
        </w:rPr>
      </w:pPr>
      <w:r w:rsidRPr="0008413E">
        <w:rPr>
          <w:b/>
          <w:spacing w:val="-14"/>
        </w:rPr>
        <w:t>ı)</w:t>
      </w:r>
      <w:r w:rsidRPr="0008413E">
        <w:rPr>
          <w:b/>
        </w:rPr>
        <w:t xml:space="preserve"> </w:t>
      </w:r>
      <w:r w:rsidRPr="0008413E">
        <w:rPr>
          <w:b/>
          <w:spacing w:val="5"/>
        </w:rPr>
        <w:t>Genel Sonuç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7"/>
        </w:rPr>
        <w:t xml:space="preserve">İnceleme ve araştırma birden çok konu hakkında yapılmışsa, </w:t>
      </w:r>
      <w:r w:rsidRPr="0008413E">
        <w:rPr>
          <w:spacing w:val="9"/>
        </w:rPr>
        <w:t xml:space="preserve">her konu için varılan sonuçlar, konuların ele almış sırasına göre </w:t>
      </w:r>
      <w:r w:rsidRPr="0008413E">
        <w:rPr>
          <w:spacing w:val="7"/>
        </w:rPr>
        <w:t>bu başlık altında özetlenir.</w:t>
      </w:r>
    </w:p>
    <w:p w:rsidR="00525FAA" w:rsidRPr="0008413E" w:rsidRDefault="00525FAA" w:rsidP="00525FAA">
      <w:pPr>
        <w:shd w:val="clear" w:color="auto" w:fill="FFFFFF"/>
        <w:tabs>
          <w:tab w:val="left" w:pos="770"/>
        </w:tabs>
        <w:spacing w:before="120" w:after="120"/>
        <w:ind w:firstLine="1418"/>
        <w:jc w:val="both"/>
        <w:rPr>
          <w:b/>
        </w:rPr>
      </w:pPr>
      <w:r w:rsidRPr="0008413E">
        <w:rPr>
          <w:b/>
          <w:spacing w:val="-17"/>
        </w:rPr>
        <w:t>j)</w:t>
      </w:r>
      <w:r w:rsidRPr="0008413E">
        <w:rPr>
          <w:b/>
        </w:rPr>
        <w:t xml:space="preserve"> </w:t>
      </w:r>
      <w:r w:rsidRPr="0008413E">
        <w:rPr>
          <w:b/>
          <w:spacing w:val="3"/>
        </w:rPr>
        <w:t>Kaynakça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8"/>
        </w:rPr>
        <w:t>İnceleme ve Araştırma Raporlarının sonuna yararlanılan ya</w:t>
      </w:r>
      <w:r w:rsidRPr="0008413E">
        <w:rPr>
          <w:spacing w:val="8"/>
        </w:rPr>
        <w:softHyphen/>
      </w:r>
      <w:r w:rsidRPr="0008413E">
        <w:rPr>
          <w:spacing w:val="6"/>
        </w:rPr>
        <w:t>zılı kaynaklar, yazarın ismi ve soyadı, yazılı kaynağın adı, basıldı</w:t>
      </w:r>
      <w:r w:rsidRPr="0008413E">
        <w:rPr>
          <w:spacing w:val="6"/>
        </w:rPr>
        <w:softHyphen/>
      </w:r>
      <w:r w:rsidRPr="0008413E">
        <w:rPr>
          <w:spacing w:val="8"/>
        </w:rPr>
        <w:t xml:space="preserve">ğı yer ve basım tarihi, kaçıncı baskı olduğu belirtilmek suretiyle </w:t>
      </w:r>
      <w:r w:rsidRPr="0008413E">
        <w:rPr>
          <w:spacing w:val="10"/>
        </w:rPr>
        <w:t xml:space="preserve">bir </w:t>
      </w:r>
      <w:proofErr w:type="spellStart"/>
      <w:r w:rsidRPr="0008413E">
        <w:rPr>
          <w:spacing w:val="10"/>
        </w:rPr>
        <w:t>Kaynakça'da</w:t>
      </w:r>
      <w:proofErr w:type="spellEnd"/>
      <w:r w:rsidRPr="0008413E">
        <w:rPr>
          <w:spacing w:val="10"/>
        </w:rPr>
        <w:t xml:space="preserve"> liste halinde gösterilir.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  <w:rPr>
          <w:b/>
        </w:rPr>
      </w:pPr>
      <w:r w:rsidRPr="0008413E">
        <w:rPr>
          <w:b/>
          <w:spacing w:val="8"/>
        </w:rPr>
        <w:lastRenderedPageBreak/>
        <w:t>İnceleme Raporları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b/>
          <w:spacing w:val="2"/>
        </w:rPr>
        <w:t>Madde 20-</w:t>
      </w:r>
      <w:r w:rsidRPr="0008413E">
        <w:rPr>
          <w:spacing w:val="2"/>
        </w:rPr>
        <w:t xml:space="preserve"> Tüzüğün 60. ve Yönetmeliğin 32. maddesinde ön</w:t>
      </w:r>
      <w:r w:rsidRPr="0008413E">
        <w:rPr>
          <w:spacing w:val="2"/>
        </w:rPr>
        <w:softHyphen/>
      </w:r>
      <w:r w:rsidRPr="0008413E">
        <w:rPr>
          <w:spacing w:val="4"/>
        </w:rPr>
        <w:t xml:space="preserve">görülen inceleme raporlarında "Başlangıç" ve "Sonuç" bölümleri </w:t>
      </w:r>
      <w:r w:rsidRPr="0008413E">
        <w:rPr>
          <w:spacing w:val="5"/>
        </w:rPr>
        <w:t>dışındaki bölümlendirme başlıkları, konunun özelliğine göre mü</w:t>
      </w:r>
      <w:r w:rsidRPr="0008413E">
        <w:rPr>
          <w:spacing w:val="5"/>
        </w:rPr>
        <w:softHyphen/>
      </w:r>
      <w:r w:rsidRPr="0008413E">
        <w:rPr>
          <w:spacing w:val="8"/>
        </w:rPr>
        <w:t>fettiş tarafından belirlenir. 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4"/>
        </w:rPr>
        <w:t xml:space="preserve">Bu raporlarda, sonucun açık, net ve özlü biçimde yazılmasına, idarenin alması gereken önlemlerin ve yapacağı işlemlerin neler </w:t>
      </w:r>
      <w:r w:rsidRPr="0008413E">
        <w:rPr>
          <w:spacing w:val="7"/>
        </w:rPr>
        <w:t>olduğunun belirtilmesine özen gösterilir.</w:t>
      </w:r>
    </w:p>
    <w:p w:rsidR="00525FAA" w:rsidRPr="0008413E" w:rsidRDefault="00525FAA" w:rsidP="00525FAA">
      <w:pPr>
        <w:shd w:val="clear" w:color="auto" w:fill="FFFFFF"/>
        <w:spacing w:before="120" w:after="120"/>
        <w:jc w:val="center"/>
        <w:rPr>
          <w:b/>
          <w:spacing w:val="-12"/>
        </w:rPr>
      </w:pPr>
    </w:p>
    <w:p w:rsidR="00525FAA" w:rsidRPr="0008413E" w:rsidRDefault="00525FAA" w:rsidP="00525FAA">
      <w:pPr>
        <w:shd w:val="clear" w:color="auto" w:fill="FFFFFF"/>
        <w:spacing w:before="120" w:after="120"/>
        <w:jc w:val="center"/>
        <w:rPr>
          <w:b/>
          <w:spacing w:val="-12"/>
        </w:rPr>
      </w:pPr>
      <w:r w:rsidRPr="0008413E">
        <w:rPr>
          <w:b/>
          <w:spacing w:val="-12"/>
        </w:rPr>
        <w:t>DÖRDÜNCÜ BÖLÜM</w:t>
      </w:r>
    </w:p>
    <w:p w:rsidR="00525FAA" w:rsidRPr="0008413E" w:rsidRDefault="00525FAA" w:rsidP="00525FAA">
      <w:pPr>
        <w:shd w:val="clear" w:color="auto" w:fill="FFFFFF"/>
        <w:spacing w:before="120" w:after="120"/>
        <w:jc w:val="center"/>
        <w:rPr>
          <w:b/>
        </w:rPr>
      </w:pPr>
      <w:r w:rsidRPr="0008413E">
        <w:rPr>
          <w:b/>
        </w:rPr>
        <w:t>İnceleme ve Soruşturma İşleri</w:t>
      </w:r>
    </w:p>
    <w:p w:rsidR="00525FAA" w:rsidRPr="0008413E" w:rsidRDefault="00525FAA" w:rsidP="00525FAA">
      <w:pPr>
        <w:shd w:val="clear" w:color="auto" w:fill="FFFFFF"/>
        <w:spacing w:before="120" w:after="120"/>
        <w:jc w:val="center"/>
        <w:rPr>
          <w:b/>
        </w:rPr>
      </w:pP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b/>
          <w:spacing w:val="2"/>
        </w:rPr>
        <w:t>İnceleme ve Soruşturmaya Başlama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proofErr w:type="gramStart"/>
      <w:r w:rsidRPr="0008413E">
        <w:rPr>
          <w:b/>
          <w:spacing w:val="4"/>
        </w:rPr>
        <w:t>Madde 21-</w:t>
      </w:r>
      <w:r w:rsidRPr="0008413E">
        <w:rPr>
          <w:spacing w:val="4"/>
        </w:rPr>
        <w:t xml:space="preserve"> Müfettişler, Tüzüğün 63. ve Yönetmeliğin 41. ve </w:t>
      </w:r>
      <w:r w:rsidRPr="0008413E">
        <w:rPr>
          <w:spacing w:val="8"/>
        </w:rPr>
        <w:t>42. maddeleri hükümleri çerçevesinde, isnat olunan suçun niteli</w:t>
      </w:r>
      <w:r w:rsidRPr="0008413E">
        <w:rPr>
          <w:spacing w:val="2"/>
        </w:rPr>
        <w:t>ğini, suç yerini ve tarihini, sanıkların açık kimliklerini, içeren Ba</w:t>
      </w:r>
      <w:r w:rsidRPr="0008413E">
        <w:rPr>
          <w:spacing w:val="2"/>
        </w:rPr>
        <w:softHyphen/>
        <w:t>kanlık merkez birimlerinin soruşturma onay istemini Bakanın uy</w:t>
      </w:r>
      <w:r w:rsidRPr="0008413E">
        <w:rPr>
          <w:spacing w:val="2"/>
        </w:rPr>
        <w:softHyphen/>
        <w:t xml:space="preserve">gun görmesi ve Başkanlığa havale etmesiyle görevlendirilmeleri, </w:t>
      </w:r>
      <w:r w:rsidRPr="0008413E">
        <w:rPr>
          <w:spacing w:val="4"/>
        </w:rPr>
        <w:t xml:space="preserve">teftiş ve denetimleri sırasında bir suçu tespit etmeleri ya da ihbar </w:t>
      </w:r>
      <w:r w:rsidRPr="0008413E">
        <w:rPr>
          <w:spacing w:val="2"/>
        </w:rPr>
        <w:t>veya şikâyet nedeniyle Öğrenmeleri üzerine inceleme ve soruştur</w:t>
      </w:r>
      <w:r w:rsidRPr="0008413E">
        <w:rPr>
          <w:spacing w:val="2"/>
        </w:rPr>
        <w:softHyphen/>
      </w:r>
      <w:r w:rsidRPr="0008413E">
        <w:rPr>
          <w:spacing w:val="4"/>
        </w:rPr>
        <w:t>ma yapmaya başlarlar.</w:t>
      </w:r>
      <w:proofErr w:type="gramEnd"/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b/>
          <w:spacing w:val="3"/>
        </w:rPr>
        <w:t>Öngörüş Formu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b/>
          <w:spacing w:val="2"/>
        </w:rPr>
        <w:t>Madde 22-</w:t>
      </w:r>
      <w:r w:rsidRPr="0008413E">
        <w:rPr>
          <w:spacing w:val="2"/>
        </w:rPr>
        <w:t xml:space="preserve"> Bakanın onay emri üzerine inceleme ve soruş</w:t>
      </w:r>
      <w:r w:rsidRPr="0008413E">
        <w:rPr>
          <w:spacing w:val="2"/>
        </w:rPr>
        <w:softHyphen/>
        <w:t>turma yapmakla görevlendirilen müfettişler, mahallinde yürüttük</w:t>
      </w:r>
      <w:r w:rsidRPr="0008413E">
        <w:rPr>
          <w:spacing w:val="2"/>
        </w:rPr>
        <w:softHyphen/>
      </w:r>
      <w:r w:rsidRPr="0008413E">
        <w:rPr>
          <w:spacing w:val="6"/>
        </w:rPr>
        <w:t xml:space="preserve">leri inceleme ve soruşturma çalışmasını tamamladıktan sonra, oturma merkezine dönüşlerinden itibaren bir hafta içinde örneği </w:t>
      </w:r>
      <w:r w:rsidRPr="0008413E">
        <w:t>bu Yönergeye ekli öngörüş Formunu düzenleyerek Başkanlığa ve</w:t>
      </w:r>
      <w:r w:rsidRPr="0008413E">
        <w:softHyphen/>
      </w:r>
      <w:r w:rsidRPr="0008413E">
        <w:rPr>
          <w:spacing w:val="1"/>
        </w:rPr>
        <w:t>rirler.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t>Bu formda, düzenlenmesi düşünülen rapor ve fezlekeler, veri</w:t>
      </w:r>
      <w:r w:rsidRPr="0008413E">
        <w:softHyphen/>
      </w:r>
      <w:r w:rsidRPr="0008413E">
        <w:rPr>
          <w:spacing w:val="2"/>
        </w:rPr>
        <w:t>lecekleri merciler, kısa gerekçeleriyle belirtilir.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t>Öngörüş Formu bağlayıcı değildir. İnceleme ve soruşturma ça</w:t>
      </w:r>
      <w:r w:rsidRPr="0008413E">
        <w:softHyphen/>
      </w:r>
      <w:r w:rsidRPr="0008413E">
        <w:rPr>
          <w:spacing w:val="2"/>
        </w:rPr>
        <w:t>lışması süresince ortaya çıkacak yeni bulgular, tespit edilecek yar</w:t>
      </w:r>
      <w:r w:rsidRPr="0008413E">
        <w:rPr>
          <w:spacing w:val="2"/>
        </w:rPr>
        <w:softHyphen/>
      </w:r>
      <w:r w:rsidRPr="0008413E">
        <w:rPr>
          <w:spacing w:val="3"/>
        </w:rPr>
        <w:t>gı kararları, sanık savunmalarında belirtilen yeni hususlar, savun</w:t>
      </w:r>
      <w:r w:rsidRPr="0008413E">
        <w:rPr>
          <w:spacing w:val="3"/>
        </w:rPr>
        <w:softHyphen/>
      </w:r>
      <w:r w:rsidRPr="0008413E">
        <w:rPr>
          <w:spacing w:val="1"/>
        </w:rPr>
        <w:t>ma eklerinde gönderilen belgeler gibi nedenlerle</w:t>
      </w:r>
      <w:proofErr w:type="gramStart"/>
      <w:r w:rsidRPr="0008413E">
        <w:rPr>
          <w:spacing w:val="1"/>
        </w:rPr>
        <w:t>,,</w:t>
      </w:r>
      <w:proofErr w:type="gramEnd"/>
      <w:r w:rsidRPr="0008413E">
        <w:rPr>
          <w:spacing w:val="1"/>
        </w:rPr>
        <w:t xml:space="preserve"> müfettişler, ön-</w:t>
      </w:r>
      <w:r w:rsidRPr="0008413E">
        <w:rPr>
          <w:spacing w:val="4"/>
        </w:rPr>
        <w:t>görüş ve düşüncelerini değiştirebilirler.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b/>
          <w:spacing w:val="-3"/>
        </w:rPr>
        <w:t>Soruşturma İzin Talebi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b/>
          <w:spacing w:val="-1"/>
        </w:rPr>
        <w:t>Madde 23-</w:t>
      </w:r>
      <w:r w:rsidRPr="0008413E">
        <w:rPr>
          <w:spacing w:val="-1"/>
        </w:rPr>
        <w:t xml:space="preserve"> Müfettişler, Yönetmeliğin 42, 43 ve 44. madde</w:t>
      </w:r>
      <w:r w:rsidRPr="0008413E">
        <w:rPr>
          <w:spacing w:val="-1"/>
        </w:rPr>
        <w:softHyphen/>
      </w:r>
      <w:r w:rsidRPr="0008413E">
        <w:rPr>
          <w:spacing w:val="2"/>
        </w:rPr>
        <w:t>lerinde öngörülen hallerde, bir yazıyla Bakanlıktan ilgilileri hak</w:t>
      </w:r>
      <w:r w:rsidRPr="0008413E">
        <w:rPr>
          <w:spacing w:val="2"/>
        </w:rPr>
        <w:softHyphen/>
      </w:r>
      <w:r w:rsidRPr="0008413E">
        <w:rPr>
          <w:spacing w:val="5"/>
        </w:rPr>
        <w:t>kında soruşturma izni talep ederler.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2"/>
        </w:rPr>
        <w:t xml:space="preserve">Soruşturma izin talebine ilişkin yazılarda, varsa muhbir ve müştekilerin açık kimlikleri ve adresleri, suçun ne şekilde tespit </w:t>
      </w:r>
      <w:r w:rsidRPr="0008413E">
        <w:rPr>
          <w:spacing w:val="1"/>
        </w:rPr>
        <w:t xml:space="preserve">edildiği, niteliği, yeri ve tarihi, sanıkların açık kimlikleri ve görev </w:t>
      </w:r>
      <w:r w:rsidRPr="0008413E">
        <w:rPr>
          <w:spacing w:val="4"/>
        </w:rPr>
        <w:t>unvanları, suç konusu eylem ve işlemleri belirtilir.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5"/>
        </w:rPr>
        <w:t>Soruşturma izin talebi, bir onay ve görev emrine dayalı ola</w:t>
      </w:r>
      <w:r w:rsidRPr="0008413E">
        <w:rPr>
          <w:spacing w:val="5"/>
        </w:rPr>
        <w:softHyphen/>
      </w:r>
      <w:r w:rsidRPr="0008413E">
        <w:rPr>
          <w:spacing w:val="7"/>
        </w:rPr>
        <w:t>rak yapılmışsa, talebe ilişkin yazıda bunlar ilgi tutulur.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3"/>
        </w:rPr>
        <w:t>Soruşturma izin talebinin uygun görülmemesi halinde, mü</w:t>
      </w:r>
      <w:r w:rsidRPr="0008413E">
        <w:rPr>
          <w:spacing w:val="3"/>
        </w:rPr>
        <w:softHyphen/>
      </w:r>
      <w:r w:rsidRPr="0008413E">
        <w:rPr>
          <w:spacing w:val="5"/>
        </w:rPr>
        <w:t xml:space="preserve">fettişler topladıkları belgeleri bir yazı ekinde ve dizi pusulasına </w:t>
      </w:r>
      <w:r w:rsidRPr="0008413E">
        <w:rPr>
          <w:spacing w:val="3"/>
        </w:rPr>
        <w:t>bağlı olarak Başkanlığa verirler.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b/>
          <w:spacing w:val="7"/>
        </w:rPr>
        <w:t>İhbar ve Şikâyetler Üzerine Yapılacak İşlemler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b/>
          <w:spacing w:val="4"/>
        </w:rPr>
        <w:t>Madde 24-</w:t>
      </w:r>
      <w:r w:rsidRPr="0008413E">
        <w:rPr>
          <w:spacing w:val="4"/>
        </w:rPr>
        <w:t xml:space="preserve"> Müfettişler, kendilerine yapılan ihbar ve şikâ</w:t>
      </w:r>
      <w:r w:rsidRPr="0008413E">
        <w:rPr>
          <w:spacing w:val="4"/>
        </w:rPr>
        <w:softHyphen/>
      </w:r>
      <w:r w:rsidRPr="0008413E">
        <w:rPr>
          <w:spacing w:val="2"/>
        </w:rPr>
        <w:t xml:space="preserve">yetler üzerine, Yönetmeliğin 45. maddesinde belirtildiği şekilde </w:t>
      </w:r>
      <w:r w:rsidRPr="0008413E">
        <w:rPr>
          <w:spacing w:val="4"/>
        </w:rPr>
        <w:t>hareket ederler.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4"/>
        </w:rPr>
        <w:t>Sözlü olarak yapılan ihbar ve şikâyetler tutanakla tespit edi</w:t>
      </w:r>
      <w:r w:rsidRPr="0008413E">
        <w:rPr>
          <w:spacing w:val="4"/>
        </w:rPr>
        <w:softHyphen/>
      </w:r>
      <w:r w:rsidRPr="0008413E">
        <w:rPr>
          <w:spacing w:val="1"/>
        </w:rPr>
        <w:t>lirken, muhbir veya müştekinin adının, soyadının, baba adını, do</w:t>
      </w:r>
      <w:r w:rsidRPr="0008413E">
        <w:rPr>
          <w:spacing w:val="1"/>
        </w:rPr>
        <w:softHyphen/>
        <w:t>ğum tarihinin ve yerinin, nüfusta kayıtlı olduğu yerin, medeni ha</w:t>
      </w:r>
      <w:r w:rsidRPr="0008413E">
        <w:rPr>
          <w:spacing w:val="6"/>
        </w:rPr>
        <w:t xml:space="preserve">linin, işinin ve açık </w:t>
      </w:r>
      <w:proofErr w:type="gramStart"/>
      <w:r w:rsidRPr="0008413E">
        <w:rPr>
          <w:spacing w:val="6"/>
        </w:rPr>
        <w:t>ikametgah</w:t>
      </w:r>
      <w:proofErr w:type="gramEnd"/>
      <w:r w:rsidRPr="0008413E">
        <w:rPr>
          <w:spacing w:val="6"/>
        </w:rPr>
        <w:t xml:space="preserve"> adresinin tutanakta yer almasına </w:t>
      </w:r>
      <w:r w:rsidRPr="0008413E">
        <w:rPr>
          <w:spacing w:val="1"/>
        </w:rPr>
        <w:t>özen gösterilir.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b/>
          <w:spacing w:val="4"/>
        </w:rPr>
        <w:t>Cumhuriyet Başsavcılıklarına Gönderilecek Raporlar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b/>
          <w:spacing w:val="2"/>
        </w:rPr>
        <w:t>Madde 25-</w:t>
      </w:r>
      <w:r w:rsidRPr="0008413E">
        <w:rPr>
          <w:spacing w:val="2"/>
        </w:rPr>
        <w:t xml:space="preserve"> Müfettişler, teftiş, denetim, inceleme ve soruş</w:t>
      </w:r>
      <w:r w:rsidRPr="0008413E">
        <w:rPr>
          <w:spacing w:val="2"/>
        </w:rPr>
        <w:softHyphen/>
      </w:r>
      <w:r w:rsidRPr="0008413E">
        <w:t>turma yaptıkları sırada 19.4.1990 tarihli ve 3628 sayılı Kanun kap</w:t>
      </w:r>
      <w:r w:rsidRPr="0008413E">
        <w:softHyphen/>
      </w:r>
      <w:r w:rsidRPr="0008413E">
        <w:rPr>
          <w:spacing w:val="3"/>
        </w:rPr>
        <w:t>samına giren bir suçla ilgili delil ya da emare elde ettikleri takdir</w:t>
      </w:r>
      <w:r w:rsidRPr="0008413E">
        <w:rPr>
          <w:spacing w:val="1"/>
        </w:rPr>
        <w:t>de işi bir inceleme raporuyla yetkili ve görevli Cumhuriyet Baş</w:t>
      </w:r>
      <w:r w:rsidRPr="0008413E">
        <w:rPr>
          <w:spacing w:val="1"/>
        </w:rPr>
        <w:softHyphen/>
      </w:r>
      <w:r w:rsidRPr="0008413E">
        <w:rPr>
          <w:spacing w:val="3"/>
        </w:rPr>
        <w:t>savcılığına ihbar ve evrakı tevdi ederler.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1"/>
        </w:rPr>
        <w:t xml:space="preserve">Suç konusunun </w:t>
      </w:r>
      <w:proofErr w:type="gramStart"/>
      <w:r w:rsidRPr="0008413E">
        <w:rPr>
          <w:spacing w:val="1"/>
        </w:rPr>
        <w:t>M.M.H</w:t>
      </w:r>
      <w:proofErr w:type="gramEnd"/>
      <w:r w:rsidRPr="0008413E">
        <w:rPr>
          <w:spacing w:val="1"/>
        </w:rPr>
        <w:t>.K. kapsamı dışında kalması, suçun ge</w:t>
      </w:r>
      <w:r w:rsidRPr="0008413E">
        <w:rPr>
          <w:spacing w:val="1"/>
        </w:rPr>
        <w:softHyphen/>
      </w:r>
      <w:r w:rsidRPr="0008413E">
        <w:rPr>
          <w:spacing w:val="5"/>
        </w:rPr>
        <w:t>nel hükümlere göre takibi gerektirir nitelikte olması ya da Tüzü</w:t>
      </w:r>
      <w:r w:rsidRPr="0008413E">
        <w:rPr>
          <w:spacing w:val="5"/>
        </w:rPr>
        <w:softHyphen/>
      </w:r>
      <w:r w:rsidRPr="0008413E">
        <w:rPr>
          <w:spacing w:val="2"/>
        </w:rPr>
        <w:t xml:space="preserve">ğün 66. maddesinde öngörüldüğü şekilde suça katılanların anılan </w:t>
      </w:r>
      <w:r w:rsidRPr="0008413E">
        <w:rPr>
          <w:spacing w:val="5"/>
        </w:rPr>
        <w:t xml:space="preserve">kanun </w:t>
      </w:r>
      <w:r w:rsidRPr="0008413E">
        <w:rPr>
          <w:spacing w:val="5"/>
        </w:rPr>
        <w:lastRenderedPageBreak/>
        <w:t>hükümlerine tabi bulunmaması hallerinde de bunlara iliş</w:t>
      </w:r>
      <w:r w:rsidRPr="0008413E">
        <w:rPr>
          <w:spacing w:val="5"/>
        </w:rPr>
        <w:softHyphen/>
      </w:r>
      <w:r w:rsidRPr="0008413E">
        <w:t xml:space="preserve">kin belge ve bilgileri bir raporla ilgili Cumhuriyet Başsavcılığına </w:t>
      </w:r>
      <w:r w:rsidRPr="0008413E">
        <w:rPr>
          <w:spacing w:val="-4"/>
        </w:rPr>
        <w:t>iletirler.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1"/>
        </w:rPr>
        <w:t xml:space="preserve">Bu raporların eksiz iki örneği Başkanlığa gönderilir; ancak </w:t>
      </w:r>
      <w:r w:rsidRPr="0008413E">
        <w:rPr>
          <w:spacing w:val="2"/>
        </w:rPr>
        <w:t>müfettişler, uygun gördükleri hallerde bu maksatlar için 26. mad</w:t>
      </w:r>
      <w:r w:rsidRPr="0008413E">
        <w:rPr>
          <w:spacing w:val="2"/>
        </w:rPr>
        <w:softHyphen/>
      </w:r>
      <w:r w:rsidRPr="0008413E">
        <w:rPr>
          <w:spacing w:val="5"/>
        </w:rPr>
        <w:t>dede açılanan formları kullanabilirler.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b/>
          <w:spacing w:val="4"/>
        </w:rPr>
        <w:t>İnceleme ve Soruşturmanın Mahalli Makamlara</w:t>
      </w:r>
      <w:r w:rsidRPr="0008413E">
        <w:rPr>
          <w:spacing w:val="4"/>
        </w:rPr>
        <w:t xml:space="preserve"> </w:t>
      </w:r>
      <w:r w:rsidRPr="0008413E">
        <w:rPr>
          <w:b/>
          <w:spacing w:val="4"/>
        </w:rPr>
        <w:t>Verilmesi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b/>
        </w:rPr>
        <w:t>Madde 26-</w:t>
      </w:r>
      <w:r w:rsidRPr="0008413E">
        <w:t xml:space="preserve"> Müfettişler, Yönetmeliğin 48. maddesi hükmüne </w:t>
      </w:r>
      <w:r w:rsidRPr="0008413E">
        <w:rPr>
          <w:spacing w:val="1"/>
        </w:rPr>
        <w:t>göre, bizzat inceleme ve soruşturma yapmak zorunda oldukları gö</w:t>
      </w:r>
      <w:r w:rsidRPr="0008413E">
        <w:rPr>
          <w:spacing w:val="1"/>
        </w:rPr>
        <w:softHyphen/>
      </w:r>
      <w:r w:rsidRPr="0008413E">
        <w:rPr>
          <w:spacing w:val="4"/>
        </w:rPr>
        <w:t xml:space="preserve">revliler dışında kalanlarla ilgili bir suç tespit ederlerse, durumu </w:t>
      </w:r>
      <w:r w:rsidRPr="0008413E">
        <w:rPr>
          <w:spacing w:val="-1"/>
        </w:rPr>
        <w:t>örneği Yönergeye ekli Form İnceleme Raporuyla inceleme ve so</w:t>
      </w:r>
      <w:r w:rsidRPr="0008413E">
        <w:rPr>
          <w:spacing w:val="-1"/>
        </w:rPr>
        <w:softHyphen/>
      </w:r>
      <w:r w:rsidRPr="0008413E">
        <w:rPr>
          <w:spacing w:val="2"/>
        </w:rPr>
        <w:t xml:space="preserve">ruşturma yapılmak üzere valilik ve kaymakamlıklara iletirler. Suç konusuyla ilgili belgeleri ve tutanakları söz konusu makamlara </w:t>
      </w:r>
      <w:r w:rsidRPr="0008413E">
        <w:rPr>
          <w:spacing w:val="6"/>
        </w:rPr>
        <w:t>gönderdikleri form rapora eklerler.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4"/>
        </w:rPr>
        <w:t>Form Raporun iki örneğini de Başkanlığa gönderirler.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b/>
          <w:spacing w:val="4"/>
        </w:rPr>
        <w:t>Müfettişlerce Alman Belgeler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b/>
          <w:spacing w:val="1"/>
        </w:rPr>
        <w:t>Madde 27-</w:t>
      </w:r>
      <w:r w:rsidRPr="0008413E">
        <w:rPr>
          <w:spacing w:val="1"/>
        </w:rPr>
        <w:t xml:space="preserve"> Müfettişlerce belge alınmasında, Tüzüğün 35. </w:t>
      </w:r>
      <w:r w:rsidRPr="0008413E">
        <w:rPr>
          <w:spacing w:val="5"/>
        </w:rPr>
        <w:t>maddesi hükümlerine uygun hareket edilir.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1"/>
        </w:rPr>
        <w:t xml:space="preserve">Ancak, makbuz ciltleri ve defterler gibi örneğinin çıkarılması mümkün olmayan veya yarar görülmeyen belgeler ve kayıtlar, tüm </w:t>
      </w:r>
      <w:r w:rsidRPr="0008413E">
        <w:rPr>
          <w:spacing w:val="4"/>
        </w:rPr>
        <w:t xml:space="preserve">özellikleri belirtilerek bir listeye çıkarılır veya tespit tutanağına </w:t>
      </w:r>
      <w:r w:rsidRPr="0008413E">
        <w:rPr>
          <w:spacing w:val="2"/>
        </w:rPr>
        <w:t>yazılır. Söz konusu liste veya tutanak, müfettiş, yeminli kâtip, anı</w:t>
      </w:r>
      <w:r w:rsidRPr="0008413E">
        <w:rPr>
          <w:spacing w:val="2"/>
        </w:rPr>
        <w:softHyphen/>
      </w:r>
      <w:r w:rsidRPr="0008413E">
        <w:rPr>
          <w:spacing w:val="7"/>
        </w:rPr>
        <w:t>lan belge ve kayıtlarla ilgili görevliler tarafından birlikte im</w:t>
      </w:r>
      <w:r w:rsidRPr="0008413E">
        <w:rPr>
          <w:spacing w:val="7"/>
        </w:rPr>
        <w:softHyphen/>
      </w:r>
      <w:r w:rsidRPr="0008413E">
        <w:rPr>
          <w:spacing w:val="-1"/>
        </w:rPr>
        <w:t>zalanır.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b/>
          <w:spacing w:val="7"/>
        </w:rPr>
        <w:t>Fezleke ve Raporlarda Dikkat Edilecek Ortak Hususlar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b/>
          <w:spacing w:val="4"/>
        </w:rPr>
        <w:t>Madde 28-</w:t>
      </w:r>
      <w:r w:rsidRPr="0008413E">
        <w:rPr>
          <w:spacing w:val="4"/>
        </w:rPr>
        <w:t xml:space="preserve"> İnceleme ve soruşturma sonuçlarını gösteren </w:t>
      </w:r>
      <w:r w:rsidRPr="0008413E">
        <w:rPr>
          <w:spacing w:val="1"/>
        </w:rPr>
        <w:t xml:space="preserve">raporlar ve fezlekeler hukukî, mali, cezai ve disiplin yönlerinden </w:t>
      </w:r>
      <w:r w:rsidRPr="0008413E">
        <w:rPr>
          <w:spacing w:val="3"/>
        </w:rPr>
        <w:t>sorumlulukları ortaya çıkarma, adli ve idari yargı mercilerini ay</w:t>
      </w:r>
      <w:r w:rsidRPr="0008413E">
        <w:rPr>
          <w:spacing w:val="3"/>
        </w:rPr>
        <w:softHyphen/>
      </w:r>
      <w:r w:rsidRPr="0008413E">
        <w:rPr>
          <w:spacing w:val="1"/>
        </w:rPr>
        <w:t>dınlatma, suçlu ve suçsuz personeli ayırma gibi önemli fonksiyon</w:t>
      </w:r>
      <w:r w:rsidRPr="0008413E">
        <w:rPr>
          <w:spacing w:val="1"/>
        </w:rPr>
        <w:softHyphen/>
      </w:r>
      <w:r w:rsidRPr="0008413E">
        <w:rPr>
          <w:spacing w:val="6"/>
        </w:rPr>
        <w:t>ları yerine getirirler.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2"/>
        </w:rPr>
        <w:t>Bu nedenle, rapor ve fezlekeler düzenlenirken aşağıdaki hu</w:t>
      </w:r>
      <w:r w:rsidRPr="0008413E">
        <w:rPr>
          <w:spacing w:val="2"/>
        </w:rPr>
        <w:softHyphen/>
      </w:r>
      <w:r w:rsidRPr="0008413E">
        <w:rPr>
          <w:spacing w:val="6"/>
        </w:rPr>
        <w:t>suslara dikkat edilmesi gerekir:</w:t>
      </w:r>
    </w:p>
    <w:p w:rsidR="00525FAA" w:rsidRPr="0008413E" w:rsidRDefault="00525FAA" w:rsidP="00525FAA">
      <w:pPr>
        <w:numPr>
          <w:ilvl w:val="0"/>
          <w:numId w:val="4"/>
        </w:numPr>
        <w:shd w:val="clear" w:color="auto" w:fill="FFFFFF"/>
        <w:tabs>
          <w:tab w:val="left" w:pos="756"/>
        </w:tabs>
        <w:spacing w:before="120" w:after="120"/>
        <w:ind w:firstLine="1418"/>
        <w:jc w:val="both"/>
        <w:rPr>
          <w:spacing w:val="-14"/>
        </w:rPr>
      </w:pPr>
      <w:r w:rsidRPr="0008413E">
        <w:rPr>
          <w:spacing w:val="4"/>
        </w:rPr>
        <w:t>Rapor ve fezleke düzgün bir ifadeyle yazılmalıdır.</w:t>
      </w:r>
    </w:p>
    <w:p w:rsidR="00525FAA" w:rsidRPr="0008413E" w:rsidRDefault="00525FAA" w:rsidP="00525FAA">
      <w:pPr>
        <w:numPr>
          <w:ilvl w:val="0"/>
          <w:numId w:val="4"/>
        </w:numPr>
        <w:shd w:val="clear" w:color="auto" w:fill="FFFFFF"/>
        <w:tabs>
          <w:tab w:val="left" w:pos="756"/>
        </w:tabs>
        <w:spacing w:before="120" w:after="120"/>
        <w:ind w:firstLine="1418"/>
        <w:jc w:val="both"/>
        <w:rPr>
          <w:spacing w:val="-6"/>
        </w:rPr>
      </w:pPr>
      <w:r w:rsidRPr="0008413E">
        <w:rPr>
          <w:spacing w:val="5"/>
        </w:rPr>
        <w:t xml:space="preserve">İnceleme ve soruşturma </w:t>
      </w:r>
      <w:proofErr w:type="gramStart"/>
      <w:r w:rsidRPr="0008413E">
        <w:rPr>
          <w:spacing w:val="5"/>
        </w:rPr>
        <w:t>konuları  açık</w:t>
      </w:r>
      <w:proofErr w:type="gramEnd"/>
      <w:r w:rsidRPr="0008413E">
        <w:rPr>
          <w:spacing w:val="5"/>
        </w:rPr>
        <w:t xml:space="preserve"> bir şekilde belirtil</w:t>
      </w:r>
      <w:r w:rsidRPr="0008413E">
        <w:rPr>
          <w:spacing w:val="5"/>
        </w:rPr>
        <w:softHyphen/>
      </w:r>
      <w:r w:rsidRPr="0008413E">
        <w:rPr>
          <w:spacing w:val="-1"/>
        </w:rPr>
        <w:t>melidir.</w:t>
      </w:r>
    </w:p>
    <w:p w:rsidR="00525FAA" w:rsidRPr="0008413E" w:rsidRDefault="00525FAA" w:rsidP="00525FAA">
      <w:pPr>
        <w:numPr>
          <w:ilvl w:val="0"/>
          <w:numId w:val="4"/>
        </w:numPr>
        <w:shd w:val="clear" w:color="auto" w:fill="FFFFFF"/>
        <w:tabs>
          <w:tab w:val="left" w:pos="756"/>
        </w:tabs>
        <w:spacing w:before="120" w:after="120"/>
        <w:ind w:firstLine="1418"/>
        <w:jc w:val="both"/>
        <w:rPr>
          <w:spacing w:val="-14"/>
        </w:rPr>
      </w:pPr>
      <w:r w:rsidRPr="0008413E">
        <w:rPr>
          <w:spacing w:val="2"/>
        </w:rPr>
        <w:t>Rapor ve fezlekelerde konu dışına çıkılmamalı, esası ve so</w:t>
      </w:r>
      <w:r w:rsidRPr="0008413E">
        <w:rPr>
          <w:spacing w:val="2"/>
        </w:rPr>
        <w:softHyphen/>
      </w:r>
      <w:r w:rsidRPr="0008413E">
        <w:rPr>
          <w:spacing w:val="6"/>
        </w:rPr>
        <w:t>nucu etkilemeyecek gereksiz ayrıntılardan kaçınılmalıdır.</w:t>
      </w:r>
    </w:p>
    <w:p w:rsidR="00525FAA" w:rsidRPr="0008413E" w:rsidRDefault="00525FAA" w:rsidP="00525FAA">
      <w:pPr>
        <w:numPr>
          <w:ilvl w:val="0"/>
          <w:numId w:val="4"/>
        </w:numPr>
        <w:shd w:val="clear" w:color="auto" w:fill="FFFFFF"/>
        <w:tabs>
          <w:tab w:val="left" w:pos="756"/>
        </w:tabs>
        <w:spacing w:before="120" w:after="120"/>
        <w:ind w:firstLine="1418"/>
        <w:jc w:val="both"/>
        <w:rPr>
          <w:spacing w:val="-10"/>
        </w:rPr>
      </w:pPr>
      <w:r w:rsidRPr="0008413E">
        <w:rPr>
          <w:spacing w:val="4"/>
        </w:rPr>
        <w:t>Rapor ve fezlekelerde konular yer, zaman, kanıt, tanık vb. ana unsurları ve ilgili mevzuat hükümleriyle ele alınmalı, sübjek</w:t>
      </w:r>
      <w:r w:rsidRPr="0008413E">
        <w:rPr>
          <w:spacing w:val="4"/>
        </w:rPr>
        <w:softHyphen/>
        <w:t>tif ya da dayanaksız yorumlar yapılmamalıdır.</w:t>
      </w:r>
    </w:p>
    <w:p w:rsidR="00525FAA" w:rsidRPr="0008413E" w:rsidRDefault="00525FAA" w:rsidP="00525FAA">
      <w:pPr>
        <w:numPr>
          <w:ilvl w:val="0"/>
          <w:numId w:val="4"/>
        </w:numPr>
        <w:shd w:val="clear" w:color="auto" w:fill="FFFFFF"/>
        <w:tabs>
          <w:tab w:val="left" w:pos="756"/>
        </w:tabs>
        <w:spacing w:before="120" w:after="120"/>
        <w:ind w:firstLine="1418"/>
        <w:jc w:val="both"/>
        <w:rPr>
          <w:spacing w:val="-11"/>
        </w:rPr>
      </w:pPr>
      <w:r w:rsidRPr="0008413E">
        <w:rPr>
          <w:spacing w:val="4"/>
        </w:rPr>
        <w:t xml:space="preserve">Rapor ve fezlekelerde bölüm başlıkları </w:t>
      </w:r>
      <w:proofErr w:type="spellStart"/>
      <w:r w:rsidRPr="0008413E">
        <w:rPr>
          <w:spacing w:val="4"/>
        </w:rPr>
        <w:t>silintisiz</w:t>
      </w:r>
      <w:proofErr w:type="spellEnd"/>
      <w:r w:rsidRPr="0008413E">
        <w:rPr>
          <w:spacing w:val="4"/>
        </w:rPr>
        <w:t xml:space="preserve">, okunaklı </w:t>
      </w:r>
      <w:r w:rsidRPr="0008413E">
        <w:rPr>
          <w:spacing w:val="5"/>
        </w:rPr>
        <w:t xml:space="preserve">ve iyi bir tasnifle yazılmalı, ekleri düzenli bir şekilde sıralanarak </w:t>
      </w:r>
      <w:r w:rsidRPr="0008413E">
        <w:rPr>
          <w:spacing w:val="7"/>
        </w:rPr>
        <w:t>ek numaralan konulmalıdır.</w:t>
      </w:r>
    </w:p>
    <w:p w:rsidR="00525FAA" w:rsidRPr="0008413E" w:rsidRDefault="00525FAA" w:rsidP="00525FAA">
      <w:pPr>
        <w:numPr>
          <w:ilvl w:val="0"/>
          <w:numId w:val="4"/>
        </w:numPr>
        <w:shd w:val="clear" w:color="auto" w:fill="FFFFFF"/>
        <w:tabs>
          <w:tab w:val="left" w:pos="756"/>
        </w:tabs>
        <w:spacing w:before="120" w:after="120"/>
        <w:ind w:firstLine="1418"/>
        <w:jc w:val="both"/>
        <w:rPr>
          <w:spacing w:val="-13"/>
        </w:rPr>
      </w:pPr>
      <w:r w:rsidRPr="0008413E">
        <w:rPr>
          <w:spacing w:val="2"/>
        </w:rPr>
        <w:t>Rapor ve fezlekeler sadece içerik yönünden değil, şekil ola</w:t>
      </w:r>
      <w:r w:rsidRPr="0008413E">
        <w:rPr>
          <w:spacing w:val="2"/>
        </w:rPr>
        <w:softHyphen/>
      </w:r>
      <w:r w:rsidRPr="0008413E">
        <w:rPr>
          <w:spacing w:val="6"/>
        </w:rPr>
        <w:t>rak da temiz ve düzenli, daktilo ve imla hatalarından arınmış ol</w:t>
      </w:r>
      <w:r w:rsidRPr="0008413E">
        <w:rPr>
          <w:spacing w:val="6"/>
        </w:rPr>
        <w:softHyphen/>
      </w:r>
      <w:r w:rsidRPr="0008413E">
        <w:t>malıdır.</w:t>
      </w:r>
    </w:p>
    <w:p w:rsidR="00525FAA" w:rsidRPr="0008413E" w:rsidRDefault="00525FAA" w:rsidP="00525FAA">
      <w:pPr>
        <w:numPr>
          <w:ilvl w:val="0"/>
          <w:numId w:val="4"/>
        </w:numPr>
        <w:shd w:val="clear" w:color="auto" w:fill="FFFFFF"/>
        <w:tabs>
          <w:tab w:val="left" w:pos="756"/>
        </w:tabs>
        <w:spacing w:before="120" w:after="120"/>
        <w:ind w:firstLine="1418"/>
        <w:jc w:val="both"/>
        <w:rPr>
          <w:spacing w:val="-18"/>
        </w:rPr>
      </w:pPr>
      <w:r w:rsidRPr="0008413E">
        <w:rPr>
          <w:spacing w:val="3"/>
        </w:rPr>
        <w:t>Rapor ve fezlekeler, yetkili mercilere makul sürelerde inti</w:t>
      </w:r>
      <w:r w:rsidRPr="0008413E">
        <w:rPr>
          <w:spacing w:val="3"/>
        </w:rPr>
        <w:softHyphen/>
      </w:r>
      <w:r w:rsidRPr="0008413E">
        <w:rPr>
          <w:spacing w:val="4"/>
        </w:rPr>
        <w:t>kal ettirilmeli, gecikmelere yer verilmemelidir.</w:t>
      </w:r>
    </w:p>
    <w:p w:rsidR="00525FAA" w:rsidRPr="0008413E" w:rsidRDefault="00525FAA" w:rsidP="00525FAA">
      <w:pPr>
        <w:shd w:val="clear" w:color="auto" w:fill="FFFFFF"/>
        <w:tabs>
          <w:tab w:val="left" w:pos="0"/>
        </w:tabs>
        <w:spacing w:before="120" w:after="120"/>
        <w:ind w:firstLine="1418"/>
        <w:jc w:val="both"/>
      </w:pPr>
      <w:r w:rsidRPr="0008413E">
        <w:rPr>
          <w:spacing w:val="3"/>
        </w:rPr>
        <w:t>h) Rapor ve fezleke sonlarına, soruşturma dosyasındaki evra</w:t>
      </w:r>
      <w:r w:rsidRPr="0008413E">
        <w:rPr>
          <w:spacing w:val="3"/>
        </w:rPr>
        <w:softHyphen/>
      </w:r>
      <w:r w:rsidRPr="0008413E">
        <w:rPr>
          <w:spacing w:val="5"/>
        </w:rPr>
        <w:t>kın sıra numarası, tarihi, numarası, parça adedi ve özetini göste</w:t>
      </w:r>
      <w:r w:rsidRPr="0008413E">
        <w:rPr>
          <w:spacing w:val="5"/>
        </w:rPr>
        <w:softHyphen/>
        <w:t>ren dizi pusulası eklenmelidir.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3"/>
        </w:rPr>
        <w:t>i) Rapor ve fezlekelerin her sayfasının sağ üst köşesi' mühür</w:t>
      </w:r>
      <w:r w:rsidRPr="0008413E">
        <w:rPr>
          <w:spacing w:val="2"/>
        </w:rPr>
        <w:t>lenmeli, altı parafe edilmeli, rapor ve fezleke kapaklarıyla metin</w:t>
      </w:r>
      <w:r w:rsidRPr="0008413E">
        <w:rPr>
          <w:spacing w:val="2"/>
        </w:rPr>
        <w:softHyphen/>
      </w:r>
      <w:r w:rsidRPr="0008413E">
        <w:rPr>
          <w:spacing w:val="5"/>
        </w:rPr>
        <w:t>lerin son kısımları imza ve mühürle onanmalıdır.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2"/>
        </w:rPr>
        <w:t>j) Birden çok müfettişin inceleme ve soruşturma yapması ha</w:t>
      </w:r>
      <w:r w:rsidRPr="0008413E">
        <w:rPr>
          <w:spacing w:val="2"/>
        </w:rPr>
        <w:softHyphen/>
      </w:r>
      <w:r w:rsidRPr="0008413E">
        <w:rPr>
          <w:spacing w:val="1"/>
        </w:rPr>
        <w:t>linde, rapor ve fezlekelerin imzalanması ve mühürlenmesi işlemle</w:t>
      </w:r>
      <w:r w:rsidRPr="0008413E">
        <w:rPr>
          <w:spacing w:val="1"/>
        </w:rPr>
        <w:softHyphen/>
      </w:r>
      <w:r w:rsidRPr="0008413E">
        <w:rPr>
          <w:spacing w:val="7"/>
        </w:rPr>
        <w:t>rinde, müşterek teftiş ve denetimlerde uygulanan usule uyul</w:t>
      </w:r>
      <w:r w:rsidRPr="0008413E">
        <w:rPr>
          <w:spacing w:val="7"/>
        </w:rPr>
        <w:softHyphen/>
      </w:r>
      <w:r w:rsidRPr="0008413E">
        <w:rPr>
          <w:spacing w:val="1"/>
        </w:rPr>
        <w:t>malıdır.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b/>
          <w:spacing w:val="3"/>
        </w:rPr>
        <w:t>Fezlekeler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b/>
          <w:spacing w:val="1"/>
        </w:rPr>
        <w:t>Madde 29-</w:t>
      </w:r>
      <w:r w:rsidRPr="0008413E">
        <w:rPr>
          <w:spacing w:val="1"/>
        </w:rPr>
        <w:t xml:space="preserve"> Müfettişler, </w:t>
      </w:r>
      <w:proofErr w:type="gramStart"/>
      <w:r w:rsidRPr="0008413E">
        <w:rPr>
          <w:spacing w:val="1"/>
        </w:rPr>
        <w:t>M.M.H</w:t>
      </w:r>
      <w:proofErr w:type="gramEnd"/>
      <w:r w:rsidRPr="0008413E">
        <w:rPr>
          <w:spacing w:val="1"/>
        </w:rPr>
        <w:t>.K. hükümlerine göre yaptık</w:t>
      </w:r>
      <w:r w:rsidRPr="0008413E">
        <w:rPr>
          <w:spacing w:val="1"/>
        </w:rPr>
        <w:softHyphen/>
      </w:r>
      <w:r w:rsidRPr="0008413E">
        <w:rPr>
          <w:spacing w:val="3"/>
        </w:rPr>
        <w:t xml:space="preserve">ları soruşturma sonucunda bir fezleke düzenlerler, bunun birinci </w:t>
      </w:r>
      <w:r w:rsidRPr="0008413E">
        <w:rPr>
          <w:spacing w:val="5"/>
        </w:rPr>
        <w:t>örneğini ekleriyle birlikte yetkili kanar organına gönderirler.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3"/>
        </w:rPr>
        <w:t>Fezlekenin eksiz iki örneğini Başkanlığa verirler.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b/>
          <w:spacing w:val="5"/>
        </w:rPr>
        <w:t>Fezlekelerde Bulunacak Hususlar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b/>
        </w:rPr>
        <w:t>Madde 30-</w:t>
      </w:r>
      <w:r w:rsidRPr="0008413E">
        <w:t xml:space="preserve"> Fezlekeler aşağıdaki bölüm başlıklarına göre dü</w:t>
      </w:r>
      <w:r w:rsidRPr="0008413E">
        <w:softHyphen/>
      </w:r>
      <w:r w:rsidRPr="0008413E">
        <w:rPr>
          <w:spacing w:val="-2"/>
        </w:rPr>
        <w:t>zenlenir.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  <w:rPr>
          <w:b/>
        </w:rPr>
      </w:pPr>
      <w:r w:rsidRPr="0008413E">
        <w:rPr>
          <w:b/>
          <w:spacing w:val="-1"/>
        </w:rPr>
        <w:lastRenderedPageBreak/>
        <w:t>I - BAŞLANGIÇ: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1"/>
        </w:rPr>
        <w:t xml:space="preserve">Fezlekenin başına, soruşturma yapılması için verilen onay ve </w:t>
      </w:r>
      <w:r w:rsidRPr="0008413E">
        <w:rPr>
          <w:spacing w:val="3"/>
        </w:rPr>
        <w:t>görev emirlerinin tarih ve numaraları, teftiş sırasında ihbar ve şi</w:t>
      </w:r>
      <w:r w:rsidRPr="0008413E">
        <w:rPr>
          <w:spacing w:val="3"/>
        </w:rPr>
        <w:softHyphen/>
        <w:t>kâyet üzerine soruşturmaya başlanılmışsa, ihbar ve şikâyet tuta</w:t>
      </w:r>
      <w:r w:rsidRPr="0008413E">
        <w:rPr>
          <w:spacing w:val="3"/>
        </w:rPr>
        <w:softHyphen/>
        <w:t>nağının tarihi ve her birinim ek numaralarıyla hangi tarihte soruş</w:t>
      </w:r>
      <w:r w:rsidRPr="0008413E">
        <w:rPr>
          <w:spacing w:val="3"/>
        </w:rPr>
        <w:softHyphen/>
      </w:r>
      <w:r w:rsidRPr="0008413E">
        <w:rPr>
          <w:spacing w:val="4"/>
        </w:rPr>
        <w:t>turmaya başlanıldığı yazılır.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  <w:rPr>
          <w:b/>
        </w:rPr>
      </w:pPr>
      <w:r w:rsidRPr="0008413E">
        <w:rPr>
          <w:b/>
          <w:spacing w:val="-7"/>
          <w:lang w:val="de-DE"/>
        </w:rPr>
        <w:t xml:space="preserve">II </w:t>
      </w:r>
      <w:r w:rsidRPr="0008413E">
        <w:rPr>
          <w:b/>
          <w:spacing w:val="-7"/>
        </w:rPr>
        <w:t xml:space="preserve">- SORUŞTURMA  DIŞINDA  BIRAKILAN   KONULAR VE </w:t>
      </w:r>
      <w:r w:rsidRPr="0008413E">
        <w:rPr>
          <w:b/>
          <w:spacing w:val="1"/>
        </w:rPr>
        <w:t>NEDENLERİ: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8"/>
        </w:rPr>
        <w:t>Bu başlık altına: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8"/>
        </w:rPr>
        <w:t>a) Soruşturmaya tabi tutulması</w:t>
      </w:r>
      <w:r w:rsidRPr="0008413E">
        <w:rPr>
          <w:b/>
          <w:spacing w:val="8"/>
        </w:rPr>
        <w:t xml:space="preserve"> </w:t>
      </w:r>
      <w:r w:rsidRPr="0008413E">
        <w:rPr>
          <w:spacing w:val="8"/>
        </w:rPr>
        <w:t>istenen konulardan bir kıs</w:t>
      </w:r>
      <w:r w:rsidRPr="0008413E">
        <w:rPr>
          <w:spacing w:val="8"/>
        </w:rPr>
        <w:softHyphen/>
      </w:r>
      <w:r w:rsidRPr="0008413E">
        <w:rPr>
          <w:spacing w:val="5"/>
        </w:rPr>
        <w:t>ım hakkında önceden soruşturma yaptırılmış, bunlarla ilgili fez</w:t>
      </w:r>
      <w:r w:rsidRPr="0008413E">
        <w:rPr>
          <w:spacing w:val="5"/>
        </w:rPr>
        <w:softHyphen/>
      </w:r>
      <w:r w:rsidRPr="0008413E">
        <w:rPr>
          <w:spacing w:val="3"/>
        </w:rPr>
        <w:t>leke düzenlenip merciine verilmiş ya da verilmek üzere olması ve</w:t>
      </w:r>
      <w:r w:rsidRPr="0008413E">
        <w:rPr>
          <w:spacing w:val="5"/>
        </w:rPr>
        <w:t>ya yetkili kurullarca karara bağlanmış bulunulması nedeniyle so</w:t>
      </w:r>
      <w:r w:rsidRPr="0008413E">
        <w:rPr>
          <w:spacing w:val="5"/>
        </w:rPr>
        <w:softHyphen/>
        <w:t>ruşturmaya tabi tutulmasına lüzum görülmeyen konular,</w:t>
      </w:r>
    </w:p>
    <w:p w:rsidR="00525FAA" w:rsidRPr="0008413E" w:rsidRDefault="00525FAA" w:rsidP="00525FAA">
      <w:pPr>
        <w:numPr>
          <w:ilvl w:val="0"/>
          <w:numId w:val="6"/>
        </w:numPr>
        <w:shd w:val="clear" w:color="auto" w:fill="FFFFFF"/>
        <w:tabs>
          <w:tab w:val="left" w:pos="763"/>
        </w:tabs>
        <w:spacing w:before="120" w:after="120"/>
        <w:ind w:firstLine="1418"/>
        <w:jc w:val="both"/>
        <w:rPr>
          <w:spacing w:val="-7"/>
        </w:rPr>
      </w:pPr>
      <w:r w:rsidRPr="0008413E">
        <w:rPr>
          <w:spacing w:val="2"/>
        </w:rPr>
        <w:t>Olayın kanunen suç teşkil etmemesi nedeniyle soruşturma</w:t>
      </w:r>
      <w:r w:rsidRPr="0008413E">
        <w:rPr>
          <w:spacing w:val="2"/>
        </w:rPr>
        <w:softHyphen/>
      </w:r>
      <w:r w:rsidRPr="0008413E">
        <w:rPr>
          <w:spacing w:val="3"/>
        </w:rPr>
        <w:t>ya tabi tutulmayarak ayrı raporda incelenmiş veya incelenecek ko</w:t>
      </w:r>
      <w:r w:rsidRPr="0008413E">
        <w:rPr>
          <w:spacing w:val="3"/>
        </w:rPr>
        <w:softHyphen/>
      </w:r>
      <w:r w:rsidRPr="0008413E">
        <w:rPr>
          <w:spacing w:val="1"/>
        </w:rPr>
        <w:t>nular,</w:t>
      </w:r>
    </w:p>
    <w:p w:rsidR="00525FAA" w:rsidRPr="0008413E" w:rsidRDefault="00525FAA" w:rsidP="00525FAA">
      <w:pPr>
        <w:numPr>
          <w:ilvl w:val="0"/>
          <w:numId w:val="6"/>
        </w:numPr>
        <w:shd w:val="clear" w:color="auto" w:fill="FFFFFF"/>
        <w:tabs>
          <w:tab w:val="left" w:pos="763"/>
        </w:tabs>
        <w:spacing w:before="120" w:after="120"/>
        <w:ind w:firstLine="1418"/>
        <w:jc w:val="both"/>
        <w:rPr>
          <w:spacing w:val="-10"/>
        </w:rPr>
      </w:pPr>
      <w:r w:rsidRPr="0008413E">
        <w:rPr>
          <w:spacing w:val="6"/>
        </w:rPr>
        <w:t>Çeşitli konu ve sebeplerinin suçta ve suçluluklarında irti</w:t>
      </w:r>
      <w:r w:rsidRPr="0008413E">
        <w:rPr>
          <w:spacing w:val="6"/>
        </w:rPr>
        <w:softHyphen/>
      </w:r>
      <w:r w:rsidRPr="0008413E">
        <w:rPr>
          <w:spacing w:val="5"/>
        </w:rPr>
        <w:t xml:space="preserve">bat ve iştirak bulunmaması nedeniyle ayrılıp ayrıca soruşturmaya </w:t>
      </w:r>
      <w:r w:rsidRPr="0008413E">
        <w:rPr>
          <w:spacing w:val="7"/>
        </w:rPr>
        <w:t>tabi tutulacak konular,</w:t>
      </w:r>
    </w:p>
    <w:p w:rsidR="00525FAA" w:rsidRPr="0008413E" w:rsidRDefault="00525FAA" w:rsidP="00525FAA">
      <w:pPr>
        <w:numPr>
          <w:ilvl w:val="0"/>
          <w:numId w:val="6"/>
        </w:numPr>
        <w:shd w:val="clear" w:color="auto" w:fill="FFFFFF"/>
        <w:tabs>
          <w:tab w:val="left" w:pos="763"/>
        </w:tabs>
        <w:spacing w:before="120" w:after="120"/>
        <w:ind w:firstLine="1418"/>
        <w:jc w:val="both"/>
        <w:rPr>
          <w:spacing w:val="-10"/>
        </w:rPr>
      </w:pPr>
      <w:r w:rsidRPr="0008413E">
        <w:rPr>
          <w:spacing w:val="3"/>
        </w:rPr>
        <w:t>Bir kısım sanıklar hakkında karar verecek mercilerin fark</w:t>
      </w:r>
      <w:r w:rsidRPr="0008413E">
        <w:rPr>
          <w:spacing w:val="3"/>
        </w:rPr>
        <w:softHyphen/>
      </w:r>
      <w:r w:rsidRPr="0008413E">
        <w:rPr>
          <w:spacing w:val="5"/>
        </w:rPr>
        <w:t>lı olması nedeniyle ayrılıp, ayrıca soruşturma yapılacak konular,</w:t>
      </w:r>
    </w:p>
    <w:p w:rsidR="00525FAA" w:rsidRPr="0008413E" w:rsidRDefault="00525FAA" w:rsidP="00525FAA">
      <w:pPr>
        <w:numPr>
          <w:ilvl w:val="0"/>
          <w:numId w:val="6"/>
        </w:numPr>
        <w:shd w:val="clear" w:color="auto" w:fill="FFFFFF"/>
        <w:tabs>
          <w:tab w:val="left" w:pos="763"/>
        </w:tabs>
        <w:spacing w:before="120" w:after="120"/>
        <w:ind w:firstLine="1418"/>
        <w:jc w:val="both"/>
        <w:rPr>
          <w:spacing w:val="-10"/>
        </w:rPr>
      </w:pPr>
      <w:r w:rsidRPr="0008413E">
        <w:rPr>
          <w:spacing w:val="4"/>
        </w:rPr>
        <w:t>3628 sayılı Kanuna tabi olması, hukuki yönden tazmin so</w:t>
      </w:r>
      <w:r w:rsidRPr="0008413E">
        <w:rPr>
          <w:spacing w:val="5"/>
        </w:rPr>
        <w:t>rumluluğunu veya disiplin cezası uygulanmasını gerektirmesi ne</w:t>
      </w:r>
      <w:r w:rsidRPr="0008413E">
        <w:rPr>
          <w:spacing w:val="5"/>
        </w:rPr>
        <w:softHyphen/>
      </w:r>
      <w:r w:rsidRPr="0008413E">
        <w:rPr>
          <w:spacing w:val="4"/>
        </w:rPr>
        <w:t xml:space="preserve">deniyle ayrılıp, bu yönlerden ayrıca inceleme raporu düzenlenmiş </w:t>
      </w:r>
      <w:r w:rsidRPr="0008413E">
        <w:rPr>
          <w:spacing w:val="2"/>
        </w:rPr>
        <w:t>veya düzenlenecek konular,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4"/>
        </w:rPr>
        <w:t>Belirtilerek fezleke dışı bırakılma nedenleri açıklanır.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5"/>
        </w:rPr>
        <w:t xml:space="preserve">Soruşturma dışında konu bırakılmaması halinde bu başlık </w:t>
      </w:r>
      <w:r w:rsidRPr="0008413E">
        <w:rPr>
          <w:spacing w:val="-4"/>
        </w:rPr>
        <w:t>açılmaz.</w:t>
      </w:r>
    </w:p>
    <w:p w:rsidR="00525FAA" w:rsidRPr="0008413E" w:rsidRDefault="00525FAA" w:rsidP="00525FAA">
      <w:pPr>
        <w:shd w:val="clear" w:color="auto" w:fill="FFFFFF"/>
        <w:tabs>
          <w:tab w:val="left" w:pos="799"/>
        </w:tabs>
        <w:spacing w:before="120" w:after="120"/>
        <w:ind w:firstLine="1418"/>
        <w:jc w:val="both"/>
        <w:rPr>
          <w:b/>
        </w:rPr>
      </w:pPr>
      <w:r w:rsidRPr="0008413E">
        <w:rPr>
          <w:b/>
          <w:spacing w:val="6"/>
        </w:rPr>
        <w:t>III</w:t>
      </w:r>
      <w:r w:rsidRPr="0008413E">
        <w:rPr>
          <w:b/>
        </w:rPr>
        <w:t>-</w:t>
      </w:r>
      <w:r w:rsidRPr="0008413E">
        <w:rPr>
          <w:b/>
          <w:spacing w:val="1"/>
        </w:rPr>
        <w:t xml:space="preserve"> MUHBÎR ve MÜŞTEKİLER: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2"/>
        </w:rPr>
        <w:t xml:space="preserve">Bu kısma, varsa muhbir ve müştekilerin kimlikleri ve </w:t>
      </w:r>
      <w:proofErr w:type="gramStart"/>
      <w:r w:rsidRPr="0008413E">
        <w:rPr>
          <w:spacing w:val="2"/>
        </w:rPr>
        <w:t>ikamet</w:t>
      </w:r>
      <w:r w:rsidRPr="0008413E">
        <w:rPr>
          <w:spacing w:val="2"/>
        </w:rPr>
        <w:softHyphen/>
      </w:r>
      <w:r w:rsidRPr="0008413E">
        <w:rPr>
          <w:spacing w:val="3"/>
        </w:rPr>
        <w:t>gah</w:t>
      </w:r>
      <w:proofErr w:type="gramEnd"/>
      <w:r w:rsidRPr="0008413E">
        <w:rPr>
          <w:spacing w:val="3"/>
        </w:rPr>
        <w:t xml:space="preserve"> adresleri yazılır.</w:t>
      </w:r>
    </w:p>
    <w:p w:rsidR="00525FAA" w:rsidRPr="0008413E" w:rsidRDefault="00525FAA" w:rsidP="00525FAA">
      <w:pPr>
        <w:shd w:val="clear" w:color="auto" w:fill="FFFFFF"/>
        <w:tabs>
          <w:tab w:val="left" w:pos="799"/>
        </w:tabs>
        <w:spacing w:before="120" w:after="120"/>
        <w:ind w:firstLine="1418"/>
        <w:jc w:val="both"/>
        <w:rPr>
          <w:b/>
        </w:rPr>
      </w:pPr>
      <w:r w:rsidRPr="0008413E">
        <w:rPr>
          <w:b/>
          <w:spacing w:val="-10"/>
        </w:rPr>
        <w:t>IV</w:t>
      </w:r>
      <w:r w:rsidRPr="0008413E">
        <w:rPr>
          <w:b/>
          <w:spacing w:val="-4"/>
        </w:rPr>
        <w:t>- SANIKLAR: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3"/>
        </w:rPr>
        <w:t>Bu başlık altında soruşturma konularıyla ilgili olarak soruş</w:t>
      </w:r>
      <w:r w:rsidRPr="0008413E">
        <w:rPr>
          <w:spacing w:val="3"/>
        </w:rPr>
        <w:softHyphen/>
      </w:r>
      <w:r w:rsidRPr="0008413E">
        <w:rPr>
          <w:spacing w:val="8"/>
        </w:rPr>
        <w:t xml:space="preserve">turma açılmış bulunan bütün sanıkların adı, soyadı ve görevi </w:t>
      </w:r>
      <w:r w:rsidRPr="0008413E">
        <w:rPr>
          <w:spacing w:val="-3"/>
        </w:rPr>
        <w:t>yazılır.</w:t>
      </w:r>
    </w:p>
    <w:p w:rsidR="00525FAA" w:rsidRPr="0008413E" w:rsidRDefault="00525FAA" w:rsidP="00525FAA">
      <w:pPr>
        <w:shd w:val="clear" w:color="auto" w:fill="FFFFFF"/>
        <w:tabs>
          <w:tab w:val="left" w:pos="713"/>
        </w:tabs>
        <w:spacing w:before="120" w:after="120"/>
        <w:ind w:firstLine="1418"/>
        <w:jc w:val="both"/>
        <w:rPr>
          <w:b/>
        </w:rPr>
      </w:pPr>
      <w:r w:rsidRPr="0008413E">
        <w:rPr>
          <w:b/>
          <w:lang w:val="de-DE"/>
        </w:rPr>
        <w:t>V</w:t>
      </w:r>
      <w:r w:rsidRPr="0008413E">
        <w:rPr>
          <w:b/>
          <w:spacing w:val="-9"/>
        </w:rPr>
        <w:t>- SORUŞTURMA KONULARI :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4"/>
        </w:rPr>
        <w:t>Bu başlık altında, soruşturma emrinde gösterilen, ihbar ve şi</w:t>
      </w:r>
      <w:r w:rsidRPr="0008413E">
        <w:rPr>
          <w:spacing w:val="4"/>
        </w:rPr>
        <w:softHyphen/>
      </w:r>
      <w:r w:rsidRPr="0008413E">
        <w:rPr>
          <w:spacing w:val="2"/>
        </w:rPr>
        <w:t xml:space="preserve">kâyet yazılarına veya tutanaklarına göre tespit olunan ya da teftiş </w:t>
      </w:r>
      <w:r w:rsidRPr="0008413E">
        <w:rPr>
          <w:spacing w:val="3"/>
        </w:rPr>
        <w:t>sırasında el konulan konulardan fezlekede soruşturmaya tabi tutu</w:t>
      </w:r>
      <w:r w:rsidRPr="0008413E">
        <w:rPr>
          <w:spacing w:val="3"/>
        </w:rPr>
        <w:softHyphen/>
      </w:r>
      <w:r w:rsidRPr="0008413E">
        <w:rPr>
          <w:spacing w:val="6"/>
        </w:rPr>
        <w:t>lanları maddeler halinde belirtilir.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2"/>
        </w:rPr>
        <w:t>Aynı maddede toplanabilen çeşitli olaylar bir maddenin fıkra</w:t>
      </w:r>
      <w:r w:rsidRPr="0008413E">
        <w:rPr>
          <w:spacing w:val="2"/>
        </w:rPr>
        <w:softHyphen/>
      </w:r>
      <w:r w:rsidRPr="0008413E">
        <w:rPr>
          <w:spacing w:val="3"/>
        </w:rPr>
        <w:t>ları halinde yazılabilir.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  <w:rPr>
          <w:b/>
        </w:rPr>
      </w:pPr>
      <w:r w:rsidRPr="0008413E">
        <w:rPr>
          <w:b/>
          <w:spacing w:val="-3"/>
        </w:rPr>
        <w:t>VI - SORUŞTURMA: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3"/>
        </w:rPr>
        <w:t>Bu başlık altında, birinci soruşturma konusu yazılır ve soruş</w:t>
      </w:r>
      <w:r w:rsidRPr="0008413E">
        <w:rPr>
          <w:spacing w:val="3"/>
        </w:rPr>
        <w:softHyphen/>
      </w:r>
      <w:r w:rsidRPr="0008413E">
        <w:rPr>
          <w:spacing w:val="6"/>
        </w:rPr>
        <w:t>turma konusunun altı çizilir. Bunun alt ortasına soruşturma ko</w:t>
      </w:r>
      <w:r w:rsidRPr="0008413E">
        <w:rPr>
          <w:spacing w:val="6"/>
        </w:rPr>
        <w:softHyphen/>
      </w:r>
      <w:r w:rsidRPr="0008413E">
        <w:rPr>
          <w:spacing w:val="3"/>
        </w:rPr>
        <w:t>nusu madde numarası (- 1-) şeklinde yazılır.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  <w:rPr>
          <w:b/>
        </w:rPr>
      </w:pPr>
      <w:r w:rsidRPr="0008413E">
        <w:rPr>
          <w:b/>
          <w:spacing w:val="-2"/>
        </w:rPr>
        <w:t>A - SANIKLAR: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4"/>
        </w:rPr>
        <w:t>Bu başlık açıldıktan sonra, soruşturma konusu madde numa</w:t>
      </w:r>
      <w:r w:rsidRPr="0008413E">
        <w:rPr>
          <w:spacing w:val="4"/>
        </w:rPr>
        <w:softHyphen/>
      </w:r>
      <w:r w:rsidRPr="0008413E">
        <w:rPr>
          <w:spacing w:val="5"/>
        </w:rPr>
        <w:t xml:space="preserve">rası yazılır. Soruşturma konusunun ilgili sanıklarının, adı, soyadı </w:t>
      </w:r>
      <w:r w:rsidRPr="0008413E">
        <w:rPr>
          <w:spacing w:val="6"/>
        </w:rPr>
        <w:t>ve görevi bu başlık altında sıralanır.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  <w:rPr>
          <w:b/>
        </w:rPr>
      </w:pPr>
      <w:r w:rsidRPr="0008413E">
        <w:rPr>
          <w:b/>
          <w:spacing w:val="4"/>
        </w:rPr>
        <w:t>B - İDDİA: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7"/>
        </w:rPr>
        <w:t xml:space="preserve">Bu başlık açıldıktan sonra alt ortasına soruşturma konusu </w:t>
      </w:r>
      <w:r w:rsidRPr="0008413E">
        <w:rPr>
          <w:spacing w:val="4"/>
        </w:rPr>
        <w:t>madde numarası yazılır.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4"/>
        </w:rPr>
        <w:t>Bu başlık altında;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-2"/>
        </w:rPr>
        <w:t>a)   Dilekçe ve tutanaktaki iddia,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1"/>
        </w:rPr>
        <w:t>b) Muhbir ve müşteki beyanı özet halinde yazılarak dosyasın</w:t>
      </w:r>
      <w:r w:rsidRPr="0008413E">
        <w:rPr>
          <w:spacing w:val="1"/>
        </w:rPr>
        <w:softHyphen/>
      </w:r>
      <w:r w:rsidRPr="0008413E">
        <w:rPr>
          <w:spacing w:val="6"/>
        </w:rPr>
        <w:t>daki ek numaraları belirtilir.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  <w:rPr>
          <w:b/>
        </w:rPr>
      </w:pPr>
      <w:r w:rsidRPr="0008413E">
        <w:rPr>
          <w:b/>
          <w:spacing w:val="-1"/>
        </w:rPr>
        <w:t>C - İNCELEME:</w:t>
      </w:r>
    </w:p>
    <w:p w:rsidR="00525FAA" w:rsidRPr="0008413E" w:rsidRDefault="00525FAA" w:rsidP="00525FAA">
      <w:pPr>
        <w:shd w:val="clear" w:color="auto" w:fill="FFFFFF"/>
        <w:tabs>
          <w:tab w:val="left" w:leader="underscore" w:pos="2131"/>
          <w:tab w:val="left" w:leader="underscore" w:pos="2664"/>
        </w:tabs>
        <w:spacing w:before="120" w:after="120"/>
        <w:ind w:firstLine="1418"/>
        <w:jc w:val="both"/>
      </w:pPr>
      <w:r w:rsidRPr="0008413E">
        <w:rPr>
          <w:spacing w:val="3"/>
        </w:rPr>
        <w:t xml:space="preserve">Bu başlık altında, incelemenin hangi konuyla ilgili olduğunun </w:t>
      </w:r>
      <w:r w:rsidRPr="0008413E">
        <w:rPr>
          <w:spacing w:val="4"/>
        </w:rPr>
        <w:t xml:space="preserve">göze çarpmasını </w:t>
      </w:r>
      <w:proofErr w:type="gramStart"/>
      <w:r w:rsidRPr="0008413E">
        <w:rPr>
          <w:spacing w:val="4"/>
        </w:rPr>
        <w:t>sağlamak  amacıyla</w:t>
      </w:r>
      <w:proofErr w:type="gramEnd"/>
      <w:r w:rsidRPr="0008413E">
        <w:rPr>
          <w:spacing w:val="4"/>
        </w:rPr>
        <w:t xml:space="preserve"> soruşturma konusunun mad</w:t>
      </w:r>
      <w:r w:rsidRPr="0008413E">
        <w:rPr>
          <w:spacing w:val="4"/>
        </w:rPr>
        <w:softHyphen/>
      </w:r>
      <w:r w:rsidRPr="0008413E">
        <w:rPr>
          <w:spacing w:val="-1"/>
        </w:rPr>
        <w:t>de   numarası (İNCELEME ) şeklinde yazıldıktan sonra, so</w:t>
      </w:r>
      <w:r w:rsidRPr="0008413E">
        <w:rPr>
          <w:spacing w:val="2"/>
        </w:rPr>
        <w:t>ruşturma konusuyla birinci derecede ilgili resmi kayıt, belge, tuta</w:t>
      </w:r>
      <w:r w:rsidRPr="0008413E">
        <w:rPr>
          <w:spacing w:val="2"/>
        </w:rPr>
        <w:softHyphen/>
      </w:r>
      <w:r w:rsidRPr="0008413E">
        <w:rPr>
          <w:spacing w:val="4"/>
        </w:rPr>
        <w:t xml:space="preserve">nak, rapor, defter gibi evrakta mevcut dolaysız </w:t>
      </w:r>
      <w:r w:rsidRPr="0008413E">
        <w:rPr>
          <w:spacing w:val="4"/>
        </w:rPr>
        <w:lastRenderedPageBreak/>
        <w:t>bulgular ve bilgi</w:t>
      </w:r>
      <w:r w:rsidRPr="0008413E">
        <w:rPr>
          <w:spacing w:val="4"/>
        </w:rPr>
        <w:softHyphen/>
      </w:r>
      <w:r w:rsidRPr="0008413E">
        <w:rPr>
          <w:spacing w:val="2"/>
        </w:rPr>
        <w:t>ler özetlenir. Tali evrakın tarihinin, numarasının ve konusunun be</w:t>
      </w:r>
      <w:r w:rsidRPr="0008413E">
        <w:rPr>
          <w:spacing w:val="2"/>
        </w:rPr>
        <w:softHyphen/>
      </w:r>
      <w:r w:rsidRPr="0008413E">
        <w:rPr>
          <w:spacing w:val="-1"/>
        </w:rPr>
        <w:t>lirtilmesiyle yetinilir.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  <w:rPr>
          <w:b/>
        </w:rPr>
      </w:pPr>
      <w:r w:rsidRPr="0008413E">
        <w:rPr>
          <w:b/>
          <w:spacing w:val="2"/>
        </w:rPr>
        <w:t>D - TANIK İFADELERİ: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2"/>
        </w:rPr>
        <w:t>Tanık ifadeleri başlığının alt ortasına soruşturma konusu mad</w:t>
      </w:r>
      <w:r w:rsidRPr="0008413E">
        <w:rPr>
          <w:spacing w:val="2"/>
        </w:rPr>
        <w:softHyphen/>
      </w:r>
      <w:r w:rsidRPr="0008413E">
        <w:rPr>
          <w:spacing w:val="4"/>
        </w:rPr>
        <w:t>de numarası yazılır.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  <w:rPr>
          <w:spacing w:val="5"/>
        </w:rPr>
      </w:pPr>
      <w:r w:rsidRPr="0008413E">
        <w:rPr>
          <w:spacing w:val="2"/>
        </w:rPr>
        <w:t xml:space="preserve">Bu bölümde, tanık beyanlarından soruşturma konusuyla ilgili </w:t>
      </w:r>
      <w:r w:rsidRPr="0008413E">
        <w:rPr>
          <w:spacing w:val="1"/>
        </w:rPr>
        <w:t>olanlar özet halinde yazılarak, soruşturma dosyasındaki ek numa</w:t>
      </w:r>
      <w:r w:rsidRPr="0008413E">
        <w:rPr>
          <w:spacing w:val="1"/>
        </w:rPr>
        <w:softHyphen/>
      </w:r>
      <w:r w:rsidRPr="0008413E">
        <w:rPr>
          <w:spacing w:val="5"/>
        </w:rPr>
        <w:t>raları belirtilir.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5"/>
        </w:rPr>
        <w:t>Aynı mahiyetteki tanık ifadeleri, tanıkların açık kimlikleri ve ifade tutanaklarının soruşturma dosyasındaki ek numaraları belirtilmek suretiyle gruplandırılabilir.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  <w:rPr>
          <w:b/>
        </w:rPr>
      </w:pPr>
      <w:r w:rsidRPr="0008413E">
        <w:rPr>
          <w:b/>
        </w:rPr>
        <w:t>E – SANIK SAVUNMALARI:</w:t>
      </w:r>
    </w:p>
    <w:p w:rsidR="00525FAA" w:rsidRPr="0008413E" w:rsidRDefault="00525FAA" w:rsidP="00525FAA">
      <w:pPr>
        <w:spacing w:before="120" w:after="120"/>
        <w:ind w:firstLine="1418"/>
        <w:jc w:val="both"/>
      </w:pPr>
      <w:r w:rsidRPr="0008413E">
        <w:t>Sanık savunmaları başlığının alt ortasına soruşturma konusu madde numarası yazılır.</w:t>
      </w:r>
    </w:p>
    <w:p w:rsidR="00525FAA" w:rsidRPr="0008413E" w:rsidRDefault="00525FAA" w:rsidP="00525FAA">
      <w:pPr>
        <w:pStyle w:val="GvdeMetni"/>
        <w:spacing w:before="120" w:after="120"/>
        <w:ind w:firstLine="1418"/>
        <w:rPr>
          <w:sz w:val="20"/>
        </w:rPr>
      </w:pPr>
      <w:r w:rsidRPr="0008413E">
        <w:rPr>
          <w:sz w:val="20"/>
        </w:rPr>
        <w:t>Bu bölümde, sanıkların soruşturma konusuyla ilgili savunmaları özetlenerek ek numaraları belirtilir.</w:t>
      </w:r>
    </w:p>
    <w:p w:rsidR="00525FAA" w:rsidRPr="0008413E" w:rsidRDefault="00525FAA" w:rsidP="00525FAA">
      <w:pPr>
        <w:spacing w:before="120" w:after="120"/>
        <w:ind w:firstLine="1418"/>
        <w:jc w:val="both"/>
      </w:pPr>
      <w:r w:rsidRPr="0008413E">
        <w:t>Aynı mahiyetteki sanık savunmaları da, tanık ifadelerinde olduğu gibi gruplandırılabilir.</w:t>
      </w:r>
    </w:p>
    <w:p w:rsidR="00525FAA" w:rsidRPr="0008413E" w:rsidRDefault="00525FAA" w:rsidP="00525FAA">
      <w:pPr>
        <w:spacing w:before="120" w:after="120"/>
        <w:ind w:firstLine="1418"/>
        <w:jc w:val="both"/>
        <w:rPr>
          <w:b/>
        </w:rPr>
      </w:pPr>
      <w:r w:rsidRPr="0008413E">
        <w:rPr>
          <w:b/>
        </w:rPr>
        <w:t>F - TAHLİL:</w:t>
      </w:r>
    </w:p>
    <w:p w:rsidR="00525FAA" w:rsidRPr="0008413E" w:rsidRDefault="00525FAA" w:rsidP="00525FAA">
      <w:pPr>
        <w:spacing w:before="120" w:after="120"/>
        <w:ind w:firstLine="1418"/>
        <w:jc w:val="both"/>
      </w:pPr>
      <w:r w:rsidRPr="0008413E">
        <w:t>Bu başlığın alt ortasına ilgili soruşturma konusunun madde numarası yazılır.</w:t>
      </w:r>
    </w:p>
    <w:p w:rsidR="00525FAA" w:rsidRPr="0008413E" w:rsidRDefault="00525FAA" w:rsidP="00525FAA">
      <w:pPr>
        <w:spacing w:before="120" w:after="120"/>
        <w:ind w:firstLine="1418"/>
        <w:jc w:val="both"/>
      </w:pPr>
      <w:r w:rsidRPr="0008413E">
        <w:t xml:space="preserve">Bu bölümde soruşturma dosyasında konuyla doğrudan ilgili bilgi ve belgeler irdelenir. Muhbir ve müşteki iddiaları, konu hakkında bilgisine başvurulanların ve tanıkların beyanları, sanık savunmaları, bilirkişi raporları, inceleme tutanakları, diğer </w:t>
      </w:r>
      <w:proofErr w:type="gramStart"/>
      <w:r w:rsidRPr="0008413E">
        <w:t>kağıtlar</w:t>
      </w:r>
      <w:proofErr w:type="gramEnd"/>
      <w:r w:rsidRPr="0008413E">
        <w:t xml:space="preserve"> ve dokümanlardan gerekli görülenler eleştirilir. Gerekirse karşılaştırmalı çözümlemeler ve değerlendirmeler yapılır. Beliren durum, mevzuat hükümleriyle karşılaştırılarak, suç unsurlarının tamam olup olmadığı gerekçeli bir biçimde ortaya konulur.</w:t>
      </w:r>
    </w:p>
    <w:p w:rsidR="00525FAA" w:rsidRPr="0008413E" w:rsidRDefault="00525FAA" w:rsidP="00525FAA">
      <w:pPr>
        <w:spacing w:before="120" w:after="120"/>
        <w:ind w:firstLine="1418"/>
        <w:jc w:val="both"/>
      </w:pPr>
      <w:r w:rsidRPr="0008413E">
        <w:t>Tahlil bölümünde gereksiz tekrarlardan kaçınılır, aynı bilgi ve belgeler için gerekirse atıfta bulunma yöntemine başvurulur.</w:t>
      </w:r>
    </w:p>
    <w:p w:rsidR="00525FAA" w:rsidRPr="0008413E" w:rsidRDefault="00525FAA" w:rsidP="00525FAA">
      <w:pPr>
        <w:spacing w:before="120" w:after="120"/>
        <w:ind w:firstLine="1418"/>
        <w:jc w:val="both"/>
        <w:rPr>
          <w:b/>
        </w:rPr>
      </w:pPr>
      <w:r w:rsidRPr="0008413E">
        <w:rPr>
          <w:b/>
        </w:rPr>
        <w:t>G - SONUÇ:</w:t>
      </w:r>
    </w:p>
    <w:p w:rsidR="00525FAA" w:rsidRPr="0008413E" w:rsidRDefault="00525FAA" w:rsidP="00525FAA">
      <w:pPr>
        <w:spacing w:before="120" w:after="120"/>
        <w:ind w:firstLine="1418"/>
        <w:jc w:val="both"/>
      </w:pPr>
      <w:r w:rsidRPr="0008413E">
        <w:t>Başlığın alt ortasına ilgili bulunduğu soruşturma konusunun madde numarası yazılır.</w:t>
      </w:r>
    </w:p>
    <w:p w:rsidR="00525FAA" w:rsidRPr="0008413E" w:rsidRDefault="00525FAA" w:rsidP="00525FAA">
      <w:pPr>
        <w:spacing w:before="120" w:after="120"/>
        <w:ind w:firstLine="1418"/>
        <w:jc w:val="both"/>
      </w:pPr>
      <w:r w:rsidRPr="0008413E">
        <w:t>Bu bölümde Danıştay İdari İşler Kurulunun 16.10.1986 tarihli kararı uyarınca;</w:t>
      </w:r>
    </w:p>
    <w:p w:rsidR="00525FAA" w:rsidRPr="0008413E" w:rsidRDefault="00525FAA" w:rsidP="00525FAA">
      <w:pPr>
        <w:pStyle w:val="GvdeMetni21"/>
        <w:spacing w:before="120" w:after="120"/>
        <w:ind w:right="0" w:firstLine="1418"/>
        <w:rPr>
          <w:sz w:val="20"/>
        </w:rPr>
      </w:pPr>
      <w:r w:rsidRPr="0008413E">
        <w:rPr>
          <w:sz w:val="20"/>
        </w:rPr>
        <w:t xml:space="preserve">a) Suç unsurlarının tamam olduğunun anlaşılması halinde sanıkların eylem ve işlemlerine uyan kanun maddesi de belirtilerek, Memurin </w:t>
      </w:r>
      <w:proofErr w:type="spellStart"/>
      <w:r w:rsidRPr="0008413E">
        <w:rPr>
          <w:sz w:val="20"/>
        </w:rPr>
        <w:t>Muhakematı</w:t>
      </w:r>
      <w:proofErr w:type="spellEnd"/>
      <w:r w:rsidRPr="0008413E">
        <w:rPr>
          <w:sz w:val="20"/>
        </w:rPr>
        <w:t xml:space="preserve"> Hakkında Kanunu </w:t>
      </w:r>
      <w:proofErr w:type="spellStart"/>
      <w:r w:rsidRPr="0008413E">
        <w:rPr>
          <w:sz w:val="20"/>
        </w:rPr>
        <w:t>Muvakkatın</w:t>
      </w:r>
      <w:proofErr w:type="spellEnd"/>
      <w:r w:rsidRPr="0008413E">
        <w:rPr>
          <w:sz w:val="20"/>
        </w:rPr>
        <w:t xml:space="preserve"> 5. maddesi hükmü uyarınca “Lüzumu Muhakemeleri”,</w:t>
      </w:r>
    </w:p>
    <w:p w:rsidR="00525FAA" w:rsidRPr="0008413E" w:rsidRDefault="00525FAA" w:rsidP="00525FAA">
      <w:pPr>
        <w:numPr>
          <w:ilvl w:val="0"/>
          <w:numId w:val="8"/>
        </w:numPr>
        <w:shd w:val="clear" w:color="auto" w:fill="FFFFFF"/>
        <w:tabs>
          <w:tab w:val="left" w:pos="842"/>
        </w:tabs>
        <w:spacing w:before="120" w:after="120"/>
        <w:ind w:firstLine="1418"/>
        <w:jc w:val="both"/>
        <w:rPr>
          <w:spacing w:val="-10"/>
        </w:rPr>
      </w:pPr>
      <w:r w:rsidRPr="0008413E">
        <w:rPr>
          <w:spacing w:val="4"/>
        </w:rPr>
        <w:t xml:space="preserve">Suç unsurlarının tamam olmadığının anlaşılması halinde </w:t>
      </w:r>
      <w:r w:rsidRPr="0008413E">
        <w:rPr>
          <w:spacing w:val="5"/>
        </w:rPr>
        <w:t xml:space="preserve">ise Memurin </w:t>
      </w:r>
      <w:proofErr w:type="spellStart"/>
      <w:r w:rsidRPr="0008413E">
        <w:rPr>
          <w:spacing w:val="5"/>
        </w:rPr>
        <w:t>Muhakematı</w:t>
      </w:r>
      <w:proofErr w:type="spellEnd"/>
      <w:r w:rsidRPr="0008413E">
        <w:rPr>
          <w:spacing w:val="5"/>
        </w:rPr>
        <w:t xml:space="preserve"> Hakkında Kanunu Muvakkatin 5. mad</w:t>
      </w:r>
      <w:r w:rsidRPr="0008413E">
        <w:rPr>
          <w:spacing w:val="5"/>
        </w:rPr>
        <w:softHyphen/>
      </w:r>
      <w:r w:rsidRPr="0008413E">
        <w:rPr>
          <w:spacing w:val="6"/>
        </w:rPr>
        <w:t>desi hükmü uyarınca sanıkların "Men'i Muhakemeleri",</w:t>
      </w:r>
    </w:p>
    <w:p w:rsidR="00525FAA" w:rsidRPr="0008413E" w:rsidRDefault="00525FAA" w:rsidP="00525FAA">
      <w:pPr>
        <w:numPr>
          <w:ilvl w:val="0"/>
          <w:numId w:val="8"/>
        </w:numPr>
        <w:shd w:val="clear" w:color="auto" w:fill="FFFFFF"/>
        <w:tabs>
          <w:tab w:val="left" w:pos="842"/>
        </w:tabs>
        <w:spacing w:before="120" w:after="120"/>
        <w:ind w:firstLine="1418"/>
        <w:jc w:val="both"/>
        <w:rPr>
          <w:spacing w:val="-18"/>
        </w:rPr>
      </w:pPr>
      <w:r w:rsidRPr="0008413E">
        <w:rPr>
          <w:spacing w:val="3"/>
        </w:rPr>
        <w:t xml:space="preserve">Zaman aşımı, af, ölüm, vazgeçme gibi durumlar ortaya </w:t>
      </w:r>
      <w:r w:rsidRPr="0008413E">
        <w:rPr>
          <w:spacing w:val="2"/>
        </w:rPr>
        <w:t>çıktığında sanık veya sanıklar hakkında gerekçesini Ceza Kanu</w:t>
      </w:r>
      <w:r w:rsidRPr="0008413E">
        <w:rPr>
          <w:spacing w:val="5"/>
        </w:rPr>
        <w:t>nunda bu haller için belirlenen hükümlere atıfta bulunarak belirt</w:t>
      </w:r>
      <w:r w:rsidRPr="0008413E">
        <w:rPr>
          <w:spacing w:val="5"/>
        </w:rPr>
        <w:softHyphen/>
      </w:r>
      <w:r w:rsidRPr="0008413E">
        <w:rPr>
          <w:spacing w:val="4"/>
        </w:rPr>
        <w:t>mek suretiyle "Kovuşturmaya Yer Olmadığı",</w:t>
      </w:r>
    </w:p>
    <w:p w:rsidR="00525FAA" w:rsidRPr="0008413E" w:rsidRDefault="00525FAA" w:rsidP="00525FAA">
      <w:pPr>
        <w:numPr>
          <w:ilvl w:val="0"/>
          <w:numId w:val="8"/>
        </w:numPr>
        <w:shd w:val="clear" w:color="auto" w:fill="FFFFFF"/>
        <w:tabs>
          <w:tab w:val="left" w:pos="842"/>
        </w:tabs>
        <w:spacing w:before="120" w:after="120"/>
        <w:ind w:firstLine="1418"/>
        <w:jc w:val="both"/>
        <w:rPr>
          <w:spacing w:val="-15"/>
        </w:rPr>
      </w:pPr>
      <w:r w:rsidRPr="0008413E">
        <w:rPr>
          <w:spacing w:val="3"/>
        </w:rPr>
        <w:t xml:space="preserve">Sanığın üstüne atılan eylemin suç teşkil etmemesi, tazmini </w:t>
      </w:r>
      <w:r w:rsidRPr="0008413E">
        <w:rPr>
          <w:spacing w:val="6"/>
        </w:rPr>
        <w:t xml:space="preserve">veya disiplin cezasını gerektirir nitelikte olması gibi durumlarda </w:t>
      </w:r>
      <w:r w:rsidRPr="0008413E">
        <w:rPr>
          <w:spacing w:val="3"/>
        </w:rPr>
        <w:t>"Karar Verilmesine Yer Olmadığı",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3"/>
        </w:rPr>
        <w:t>Kararı verilmesi gerektiği kanaat ve sonucuna varıldığı be</w:t>
      </w:r>
      <w:r w:rsidRPr="0008413E">
        <w:rPr>
          <w:spacing w:val="3"/>
        </w:rPr>
        <w:softHyphen/>
      </w:r>
      <w:r w:rsidRPr="0008413E">
        <w:rPr>
          <w:spacing w:val="2"/>
        </w:rPr>
        <w:t>lirtilir.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1"/>
        </w:rPr>
        <w:t xml:space="preserve">Lüzumu Muhakeme ve Men'i Muhakeme istemlerinde, sadece </w:t>
      </w:r>
      <w:r w:rsidRPr="0008413E">
        <w:t xml:space="preserve">özel kanun hükmü olan Memurin </w:t>
      </w:r>
      <w:proofErr w:type="spellStart"/>
      <w:r w:rsidRPr="0008413E">
        <w:t>Muhakematı</w:t>
      </w:r>
      <w:proofErr w:type="spellEnd"/>
      <w:r w:rsidRPr="0008413E">
        <w:t xml:space="preserve"> Hakkında Kanunu </w:t>
      </w:r>
      <w:r w:rsidRPr="0008413E">
        <w:rPr>
          <w:spacing w:val="5"/>
        </w:rPr>
        <w:t>Muvakkatin 5. maddesi hükmünün belirtilmesiyle yetinilir.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  <w:rPr>
          <w:b/>
        </w:rPr>
      </w:pPr>
      <w:r w:rsidRPr="0008413E">
        <w:rPr>
          <w:b/>
          <w:spacing w:val="3"/>
        </w:rPr>
        <w:t>VII - GENEL SONUÇ: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2"/>
        </w:rPr>
        <w:t>Soruşturma konuları yukarıdaki şekilde sırasıyla sonuçlandı</w:t>
      </w:r>
      <w:r w:rsidRPr="0008413E">
        <w:rPr>
          <w:spacing w:val="2"/>
        </w:rPr>
        <w:softHyphen/>
      </w:r>
      <w:r w:rsidRPr="0008413E">
        <w:rPr>
          <w:spacing w:val="4"/>
        </w:rPr>
        <w:t>rıldıktan sonra, bu başlık altında, soruşturma konularındaki mad</w:t>
      </w:r>
      <w:r w:rsidRPr="0008413E">
        <w:rPr>
          <w:spacing w:val="4"/>
        </w:rPr>
        <w:softHyphen/>
      </w:r>
      <w:r w:rsidRPr="0008413E">
        <w:rPr>
          <w:spacing w:val="5"/>
        </w:rPr>
        <w:t>de sırasına uygun olarak elde edilen sonuçlar ve sanıklar hakkın</w:t>
      </w:r>
      <w:r w:rsidRPr="0008413E">
        <w:rPr>
          <w:spacing w:val="5"/>
        </w:rPr>
        <w:softHyphen/>
      </w:r>
      <w:r w:rsidRPr="0008413E">
        <w:rPr>
          <w:spacing w:val="3"/>
        </w:rPr>
        <w:t xml:space="preserve">da verilmesi gereken kararlar, sanık isimleri de belirtilerek özet </w:t>
      </w:r>
      <w:r w:rsidRPr="0008413E">
        <w:t>halinde yazılır.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1"/>
        </w:rPr>
        <w:t>Soruşturma sırasında, olayın mahiyeti ya da Ceza Muhakeme</w:t>
      </w:r>
      <w:r w:rsidRPr="0008413E">
        <w:rPr>
          <w:spacing w:val="1"/>
        </w:rPr>
        <w:softHyphen/>
        <w:t xml:space="preserve">leri Usulü Kanunu gereği bazı ifadeler yeminsiz alınmışsa, tanık </w:t>
      </w:r>
      <w:r w:rsidRPr="0008413E">
        <w:t xml:space="preserve">ifadeleri bölümünden önce "Konu Hakkında Bilgisine Başvurulan </w:t>
      </w:r>
      <w:r w:rsidRPr="0008413E">
        <w:rPr>
          <w:spacing w:val="2"/>
        </w:rPr>
        <w:t>Kişilerin İfadeleri", bilirkişi görevlendirilmişse, inceleme bölü</w:t>
      </w:r>
      <w:r w:rsidRPr="0008413E">
        <w:rPr>
          <w:spacing w:val="2"/>
        </w:rPr>
        <w:softHyphen/>
      </w:r>
      <w:r w:rsidRPr="0008413E">
        <w:rPr>
          <w:spacing w:val="6"/>
        </w:rPr>
        <w:t>münden sonra "Bilirkişi Raporu" başlıkları da açılır.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1"/>
        </w:rPr>
        <w:t xml:space="preserve">Müfettişler, soruşturma konusunun elverişli olması halinde </w:t>
      </w:r>
      <w:r w:rsidRPr="0008413E">
        <w:rPr>
          <w:spacing w:val="2"/>
        </w:rPr>
        <w:t>"Soruşturma Konusu - İddia", "İnceleme - Tahlil" bölümlerini bir</w:t>
      </w:r>
      <w:r w:rsidRPr="0008413E">
        <w:rPr>
          <w:spacing w:val="2"/>
        </w:rPr>
        <w:softHyphen/>
      </w:r>
      <w:r w:rsidRPr="0008413E">
        <w:rPr>
          <w:spacing w:val="1"/>
        </w:rPr>
        <w:t xml:space="preserve">leştirerek fezleke düzenleyebilirler. Bu tür bir düzenlemede, isnat </w:t>
      </w:r>
      <w:r w:rsidRPr="0008413E">
        <w:rPr>
          <w:spacing w:val="2"/>
        </w:rPr>
        <w:t xml:space="preserve">olunan suçun asıl unsurlarının fezleke dışında 'kalmamasına özen </w:t>
      </w:r>
      <w:r w:rsidRPr="0008413E">
        <w:rPr>
          <w:spacing w:val="-2"/>
        </w:rPr>
        <w:t>gösterilir-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b/>
          <w:spacing w:val="4"/>
        </w:rPr>
        <w:lastRenderedPageBreak/>
        <w:t>Fezlekenin Verileceği Yerler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b/>
          <w:spacing w:val="1"/>
        </w:rPr>
        <w:t>Madde 31-</w:t>
      </w:r>
      <w:r w:rsidRPr="0008413E">
        <w:rPr>
          <w:spacing w:val="1"/>
        </w:rPr>
        <w:t xml:space="preserve"> İlçe idare kurulu üyeleri, idare şube başkanları, belediye başkanları, dışında kalan ilçedeki diğer memur ve hizmet</w:t>
      </w:r>
      <w:r w:rsidRPr="0008413E">
        <w:rPr>
          <w:spacing w:val="1"/>
        </w:rPr>
        <w:softHyphen/>
      </w:r>
      <w:r w:rsidRPr="0008413E">
        <w:rPr>
          <w:spacing w:val="3"/>
        </w:rPr>
        <w:t>lilerle bucak müdürleri, memurları ve ilçeye bağlı yerlerin beledi</w:t>
      </w:r>
      <w:r w:rsidRPr="0008413E">
        <w:rPr>
          <w:spacing w:val="3"/>
        </w:rPr>
        <w:softHyphen/>
      </w:r>
      <w:r w:rsidRPr="0008413E">
        <w:rPr>
          <w:spacing w:val="1"/>
        </w:rPr>
        <w:t xml:space="preserve">ye başkanları, belediye memur ve hizmetlileri hakkında ilçe idare kurulu karar vermeye yetkili olduğundan, bunlar için düzenlenen </w:t>
      </w:r>
      <w:r w:rsidRPr="0008413E">
        <w:rPr>
          <w:spacing w:val="4"/>
        </w:rPr>
        <w:t>fezleke ve eki soruşturma dosyası ilgili kaymakamlığa,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4"/>
        </w:rPr>
        <w:t>İl idare kurulu üyeleriyle müşterek kararnameyle atanan il merkezi 'memurları dışında kalan il merkezi memur ve hizmetli</w:t>
      </w:r>
      <w:r w:rsidRPr="0008413E">
        <w:rPr>
          <w:spacing w:val="4"/>
        </w:rPr>
        <w:softHyphen/>
      </w:r>
      <w:r w:rsidRPr="0008413E">
        <w:rPr>
          <w:spacing w:val="1"/>
        </w:rPr>
        <w:t>leri, kaymakamlar, ilçe idare kurulu üyeleri, il ve ilçe belediye baş</w:t>
      </w:r>
      <w:r w:rsidRPr="0008413E">
        <w:rPr>
          <w:spacing w:val="1"/>
        </w:rPr>
        <w:softHyphen/>
      </w:r>
      <w:r w:rsidRPr="0008413E">
        <w:rPr>
          <w:spacing w:val="6"/>
        </w:rPr>
        <w:t>kanları hakkında il idare kurulu karar vermeye yetkili olduğun</w:t>
      </w:r>
      <w:r w:rsidRPr="0008413E">
        <w:rPr>
          <w:spacing w:val="6"/>
        </w:rPr>
        <w:softHyphen/>
      </w:r>
      <w:r w:rsidRPr="0008413E">
        <w:rPr>
          <w:spacing w:val="4"/>
        </w:rPr>
        <w:t>dan, bunlar için düzenlenen fezleke ve eki soruşturma dosyası il</w:t>
      </w:r>
      <w:r w:rsidRPr="0008413E">
        <w:rPr>
          <w:spacing w:val="4"/>
        </w:rPr>
        <w:softHyphen/>
      </w:r>
      <w:r w:rsidRPr="0008413E">
        <w:rPr>
          <w:spacing w:val="-2"/>
        </w:rPr>
        <w:t>gili valiliğe,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3"/>
        </w:rPr>
        <w:t xml:space="preserve">İl idare kurulu üyeleri, ilin müşterek kararnameyle atanan </w:t>
      </w:r>
      <w:r w:rsidRPr="0008413E">
        <w:rPr>
          <w:spacing w:val="5"/>
        </w:rPr>
        <w:t>memurları, merkez memurlarından olup Bakanlar Kurulu Kara</w:t>
      </w:r>
      <w:r w:rsidRPr="0008413E">
        <w:rPr>
          <w:spacing w:val="5"/>
        </w:rPr>
        <w:softHyphen/>
        <w:t>rıyla ve müşterek kararnameyle atananlar hakkında karar verme</w:t>
      </w:r>
      <w:r w:rsidRPr="0008413E">
        <w:rPr>
          <w:spacing w:val="5"/>
        </w:rPr>
        <w:softHyphen/>
      </w:r>
      <w:r w:rsidRPr="0008413E">
        <w:rPr>
          <w:spacing w:val="4"/>
        </w:rPr>
        <w:t>ye Danıştay yetkili bulunduğundan, bunlar için düzenlenen fezle</w:t>
      </w:r>
      <w:r w:rsidRPr="0008413E">
        <w:rPr>
          <w:spacing w:val="4"/>
        </w:rPr>
        <w:softHyphen/>
      </w:r>
      <w:r w:rsidRPr="0008413E">
        <w:rPr>
          <w:spacing w:val="6"/>
        </w:rPr>
        <w:t>ke ve eki soruşturma dosyası Başkanlığa,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-3"/>
        </w:rPr>
        <w:t>Gönderilir.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t xml:space="preserve">İl ve ilçe idare kurullarına gönderilen fezlekelerin eksiz iki </w:t>
      </w:r>
      <w:r w:rsidRPr="0008413E">
        <w:rPr>
          <w:spacing w:val="1"/>
        </w:rPr>
        <w:t>örnekleri Başkanlığa verilir, Danıştay'a gönderilmek üzere Baş</w:t>
      </w:r>
      <w:r w:rsidRPr="0008413E">
        <w:rPr>
          <w:spacing w:val="1"/>
        </w:rPr>
        <w:softHyphen/>
      </w:r>
      <w:r w:rsidRPr="0008413E">
        <w:rPr>
          <w:spacing w:val="5"/>
        </w:rPr>
        <w:t xml:space="preserve">kanlığa gönderilen fezleke ve soruşturma dosyasına fezlekenin </w:t>
      </w:r>
      <w:r w:rsidRPr="0008413E">
        <w:rPr>
          <w:spacing w:val="1"/>
        </w:rPr>
        <w:t>eksiz iki Örneği eklenir.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t xml:space="preserve">Gerekli görülürse ilgili birim sayısı kadar fezleke örnek sayısı </w:t>
      </w:r>
      <w:r w:rsidRPr="0008413E">
        <w:rPr>
          <w:spacing w:val="3"/>
        </w:rPr>
        <w:t>artırılır. Bunlardan biri Başkanlıkta alıkonur. Diğer örnekler sanı</w:t>
      </w:r>
      <w:r w:rsidRPr="0008413E">
        <w:rPr>
          <w:spacing w:val="3"/>
        </w:rPr>
        <w:softHyphen/>
      </w:r>
      <w:r w:rsidRPr="0008413E">
        <w:rPr>
          <w:spacing w:val="6"/>
        </w:rPr>
        <w:t>ğın sicilinin bulunduğu birimle diğer ilgili birimlere iletilir.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b/>
          <w:spacing w:val="2"/>
        </w:rPr>
        <w:t>Tazmin Raporları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b/>
          <w:spacing w:val="2"/>
        </w:rPr>
        <w:t>Madde 32-</w:t>
      </w:r>
      <w:r w:rsidRPr="0008413E">
        <w:rPr>
          <w:spacing w:val="2"/>
        </w:rPr>
        <w:t xml:space="preserve"> Yönetmeliğin 83. maddesinde belirtilen bu ra</w:t>
      </w:r>
      <w:r w:rsidRPr="0008413E">
        <w:rPr>
          <w:spacing w:val="2"/>
        </w:rPr>
        <w:softHyphen/>
      </w:r>
      <w:r w:rsidRPr="0008413E">
        <w:t>porlar, Anayasanın 129/5 ve 657 sayılı Kanunun 12. ve 13. madde</w:t>
      </w:r>
      <w:r w:rsidRPr="0008413E">
        <w:softHyphen/>
      </w:r>
      <w:r w:rsidRPr="0008413E">
        <w:rPr>
          <w:spacing w:val="3"/>
        </w:rPr>
        <w:t>lerinde öngörülen esaslar çerçevesinde;</w:t>
      </w:r>
    </w:p>
    <w:p w:rsidR="00525FAA" w:rsidRPr="0008413E" w:rsidRDefault="00525FAA" w:rsidP="00525FAA">
      <w:pPr>
        <w:numPr>
          <w:ilvl w:val="0"/>
          <w:numId w:val="10"/>
        </w:numPr>
        <w:shd w:val="clear" w:color="auto" w:fill="FFFFFF"/>
        <w:tabs>
          <w:tab w:val="left" w:pos="770"/>
        </w:tabs>
        <w:spacing w:before="120" w:after="120"/>
        <w:ind w:firstLine="1418"/>
        <w:jc w:val="both"/>
        <w:rPr>
          <w:spacing w:val="-7"/>
        </w:rPr>
      </w:pPr>
      <w:r w:rsidRPr="0008413E">
        <w:rPr>
          <w:spacing w:val="3"/>
        </w:rPr>
        <w:t>Görevlilerin gerek kasten,  gerek ihmal ve teseyyüp yahut tedbirsizlikle haksız bir şekilde zarar meydana getirmeleri halinde Borçlar Kanununun 41. maddesi,</w:t>
      </w:r>
    </w:p>
    <w:p w:rsidR="00525FAA" w:rsidRPr="0008413E" w:rsidRDefault="00525FAA" w:rsidP="00525FAA">
      <w:pPr>
        <w:numPr>
          <w:ilvl w:val="0"/>
          <w:numId w:val="10"/>
        </w:numPr>
        <w:shd w:val="clear" w:color="auto" w:fill="FFFFFF"/>
        <w:tabs>
          <w:tab w:val="left" w:pos="770"/>
        </w:tabs>
        <w:spacing w:before="120" w:after="120"/>
        <w:ind w:firstLine="1418"/>
        <w:jc w:val="both"/>
        <w:rPr>
          <w:spacing w:val="-4"/>
        </w:rPr>
      </w:pPr>
      <w:r w:rsidRPr="0008413E">
        <w:rPr>
          <w:spacing w:val="5"/>
        </w:rPr>
        <w:t>Görevlilerin haklı bir sebep olmaksızın idare aleyhine ik</w:t>
      </w:r>
      <w:r w:rsidRPr="0008413E">
        <w:rPr>
          <w:spacing w:val="5"/>
        </w:rPr>
        <w:softHyphen/>
        <w:t>tisapta bulunmaları halinde Borçlar Kanununun 61. maddesi,</w:t>
      </w:r>
    </w:p>
    <w:p w:rsidR="00525FAA" w:rsidRPr="0008413E" w:rsidRDefault="00525FAA" w:rsidP="00525FAA">
      <w:pPr>
        <w:numPr>
          <w:ilvl w:val="0"/>
          <w:numId w:val="11"/>
        </w:numPr>
        <w:shd w:val="clear" w:color="auto" w:fill="FFFFFF"/>
        <w:tabs>
          <w:tab w:val="left" w:pos="814"/>
        </w:tabs>
        <w:spacing w:before="120" w:after="120"/>
        <w:ind w:firstLine="1418"/>
        <w:jc w:val="both"/>
        <w:rPr>
          <w:spacing w:val="-14"/>
        </w:rPr>
      </w:pPr>
      <w:r w:rsidRPr="0008413E">
        <w:rPr>
          <w:spacing w:val="3"/>
        </w:rPr>
        <w:t>İdarenin istihdam eden sıfatıyla zarar tazmin etmesi ve za</w:t>
      </w:r>
      <w:r w:rsidRPr="0008413E">
        <w:rPr>
          <w:spacing w:val="4"/>
        </w:rPr>
        <w:t xml:space="preserve">rarın oluşmasına neden olan personele rücu etmemesi halinde </w:t>
      </w:r>
      <w:r w:rsidRPr="0008413E">
        <w:rPr>
          <w:spacing w:val="1"/>
        </w:rPr>
        <w:t xml:space="preserve">Borçlar Kanununun 55. maddesiyle,   13 Ağustos 1983 tarihli ve </w:t>
      </w:r>
      <w:r w:rsidRPr="0008413E">
        <w:rPr>
          <w:spacing w:val="-1"/>
        </w:rPr>
        <w:t xml:space="preserve">18134 sayılı Resmi </w:t>
      </w:r>
      <w:proofErr w:type="spellStart"/>
      <w:r w:rsidRPr="0008413E">
        <w:rPr>
          <w:spacing w:val="-1"/>
        </w:rPr>
        <w:t>Gazete'de</w:t>
      </w:r>
      <w:proofErr w:type="spellEnd"/>
      <w:r w:rsidRPr="0008413E">
        <w:rPr>
          <w:spacing w:val="-1"/>
        </w:rPr>
        <w:t xml:space="preserve"> yayınlanan. Devlete ve Kişilere Me</w:t>
      </w:r>
      <w:r w:rsidRPr="0008413E">
        <w:rPr>
          <w:spacing w:val="-1"/>
        </w:rPr>
        <w:softHyphen/>
      </w:r>
      <w:r w:rsidRPr="0008413E">
        <w:rPr>
          <w:spacing w:val="7"/>
        </w:rPr>
        <w:t xml:space="preserve">murlarca Verilen Zararın Nevi ve Miktarlarının </w:t>
      </w:r>
      <w:proofErr w:type="spellStart"/>
      <w:r w:rsidRPr="0008413E">
        <w:rPr>
          <w:spacing w:val="7"/>
        </w:rPr>
        <w:t>Tesbiti</w:t>
      </w:r>
      <w:proofErr w:type="spellEnd"/>
      <w:r w:rsidRPr="0008413E">
        <w:rPr>
          <w:spacing w:val="7"/>
        </w:rPr>
        <w:t xml:space="preserve">, Takibi, </w:t>
      </w:r>
      <w:r w:rsidRPr="0008413E">
        <w:rPr>
          <w:spacing w:val="2"/>
        </w:rPr>
        <w:t>Amirlerin Sorumlulukları, Yapılacak Diğer İşlemler Hakkında Yö</w:t>
      </w:r>
      <w:r w:rsidRPr="0008413E">
        <w:rPr>
          <w:spacing w:val="2"/>
        </w:rPr>
        <w:softHyphen/>
      </w:r>
      <w:r w:rsidRPr="0008413E">
        <w:rPr>
          <w:spacing w:val="4"/>
        </w:rPr>
        <w:t xml:space="preserve">netmelik kapsamına giren memurlar için anılan Yönetmeliğin 11. </w:t>
      </w:r>
      <w:r w:rsidRPr="0008413E">
        <w:rPr>
          <w:spacing w:val="-1"/>
        </w:rPr>
        <w:t>maddesi,</w:t>
      </w:r>
    </w:p>
    <w:p w:rsidR="00525FAA" w:rsidRPr="0008413E" w:rsidRDefault="00525FAA" w:rsidP="00525FAA">
      <w:pPr>
        <w:numPr>
          <w:ilvl w:val="0"/>
          <w:numId w:val="11"/>
        </w:numPr>
        <w:shd w:val="clear" w:color="auto" w:fill="FFFFFF"/>
        <w:tabs>
          <w:tab w:val="left" w:pos="814"/>
        </w:tabs>
        <w:spacing w:before="120" w:after="120"/>
        <w:ind w:firstLine="1418"/>
        <w:jc w:val="both"/>
        <w:rPr>
          <w:spacing w:val="-15"/>
        </w:rPr>
      </w:pPr>
      <w:r w:rsidRPr="0008413E">
        <w:rPr>
          <w:spacing w:val="-1"/>
        </w:rPr>
        <w:t>Yukarıda sözü edilen Yönetmeliğin 12. maddesinde öngö</w:t>
      </w:r>
      <w:r w:rsidRPr="0008413E">
        <w:rPr>
          <w:spacing w:val="-1"/>
        </w:rPr>
        <w:softHyphen/>
      </w:r>
      <w:r w:rsidRPr="0008413E">
        <w:rPr>
          <w:spacing w:val="4"/>
        </w:rPr>
        <w:t xml:space="preserve">rülen bir zararın ilgili memura ödettirilmesi için gerekli işlemlere </w:t>
      </w:r>
      <w:r w:rsidRPr="0008413E">
        <w:rPr>
          <w:spacing w:val="5"/>
        </w:rPr>
        <w:t>başlanılmamış olması halinde, bu Yönetmeliğin 5-10. maddeleri,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t>Hükümlerine göre işlem yapılmasını sağlamak amacıyla dü</w:t>
      </w:r>
      <w:r w:rsidRPr="0008413E">
        <w:softHyphen/>
      </w:r>
      <w:r w:rsidRPr="0008413E">
        <w:rPr>
          <w:spacing w:val="-3"/>
        </w:rPr>
        <w:t>zenlenir.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1"/>
        </w:rPr>
        <w:t xml:space="preserve">Tazmin Raporlarının düzenlenmesinde Borçlar Kanununun 60. </w:t>
      </w:r>
      <w:r w:rsidRPr="0008413E">
        <w:t xml:space="preserve">ve 125. maddelerinde öngörülen zamanaşımı süreleri </w:t>
      </w:r>
      <w:proofErr w:type="spellStart"/>
      <w:r w:rsidRPr="0008413E">
        <w:t>gözönünde</w:t>
      </w:r>
      <w:proofErr w:type="spellEnd"/>
      <w:r w:rsidRPr="0008413E">
        <w:t xml:space="preserve"> </w:t>
      </w:r>
      <w:r w:rsidRPr="0008413E">
        <w:rPr>
          <w:spacing w:val="2"/>
        </w:rPr>
        <w:t>bulundurulur.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b/>
          <w:spacing w:val="3"/>
        </w:rPr>
        <w:t>Disiplin Raporları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b/>
          <w:spacing w:val="-3"/>
        </w:rPr>
        <w:t>Madde 33-</w:t>
      </w:r>
      <w:r w:rsidRPr="0008413E">
        <w:rPr>
          <w:spacing w:val="-3"/>
        </w:rPr>
        <w:t xml:space="preserve"> 657 sayılı Devlet Memurları Kanunu, 1700 sayılı </w:t>
      </w:r>
      <w:proofErr w:type="gramStart"/>
      <w:r w:rsidRPr="0008413E">
        <w:rPr>
          <w:spacing w:val="-1"/>
        </w:rPr>
        <w:t>Dahiliye</w:t>
      </w:r>
      <w:proofErr w:type="gramEnd"/>
      <w:r w:rsidRPr="0008413E">
        <w:rPr>
          <w:spacing w:val="-1"/>
        </w:rPr>
        <w:t xml:space="preserve"> Memurları Kanunu ve Emniyet Örgütü Disiplin Tüzüğü </w:t>
      </w:r>
      <w:r w:rsidRPr="0008413E">
        <w:rPr>
          <w:spacing w:val="1"/>
        </w:rPr>
        <w:t xml:space="preserve">hükümlerine göre personelin disiplin yönünden sorumluluklarını </w:t>
      </w:r>
      <w:r w:rsidRPr="0008413E">
        <w:rPr>
          <w:spacing w:val="4"/>
        </w:rPr>
        <w:t>belirlemek üzere düzenlenen raporlardır.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b/>
          <w:spacing w:val="-2"/>
        </w:rPr>
        <w:t xml:space="preserve">Disiplin Soruşturmalarında </w:t>
      </w:r>
      <w:proofErr w:type="spellStart"/>
      <w:r w:rsidRPr="0008413E">
        <w:rPr>
          <w:b/>
          <w:spacing w:val="-2"/>
        </w:rPr>
        <w:t>Gözönünde</w:t>
      </w:r>
      <w:proofErr w:type="spellEnd"/>
      <w:r w:rsidRPr="0008413E">
        <w:rPr>
          <w:spacing w:val="-2"/>
        </w:rPr>
        <w:t xml:space="preserve"> </w:t>
      </w:r>
      <w:r w:rsidRPr="0008413E">
        <w:rPr>
          <w:b/>
          <w:spacing w:val="-2"/>
        </w:rPr>
        <w:t>Bulundurulması Gere</w:t>
      </w:r>
      <w:r w:rsidRPr="0008413E">
        <w:rPr>
          <w:b/>
          <w:spacing w:val="-2"/>
        </w:rPr>
        <w:softHyphen/>
      </w:r>
      <w:r w:rsidRPr="0008413E">
        <w:rPr>
          <w:b/>
          <w:spacing w:val="-6"/>
        </w:rPr>
        <w:t>ken Hususlar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b/>
          <w:spacing w:val="1"/>
        </w:rPr>
        <w:t>Madde 34-</w:t>
      </w:r>
      <w:r w:rsidRPr="0008413E">
        <w:rPr>
          <w:spacing w:val="1"/>
        </w:rPr>
        <w:t xml:space="preserve"> Müfettişler, disiplin işlerinde, aynı eylem ve iş</w:t>
      </w:r>
      <w:r w:rsidRPr="0008413E">
        <w:rPr>
          <w:spacing w:val="1"/>
        </w:rPr>
        <w:softHyphen/>
      </w:r>
      <w:r w:rsidRPr="0008413E">
        <w:rPr>
          <w:spacing w:val="5"/>
        </w:rPr>
        <w:t>lemle ilgili olarak adli soruşturma ve kovuşturmanın devam et</w:t>
      </w:r>
      <w:r w:rsidRPr="0008413E">
        <w:rPr>
          <w:spacing w:val="5"/>
        </w:rPr>
        <w:softHyphen/>
      </w:r>
      <w:r w:rsidRPr="0008413E">
        <w:rPr>
          <w:spacing w:val="1"/>
        </w:rPr>
        <w:t>mekte olmasının, 657 sayılı Kanunun 131. maddesinde öngörüldü</w:t>
      </w:r>
      <w:r w:rsidRPr="0008413E">
        <w:rPr>
          <w:spacing w:val="1"/>
        </w:rPr>
        <w:softHyphen/>
      </w:r>
      <w:r w:rsidRPr="0008413E">
        <w:rPr>
          <w:spacing w:val="-1"/>
        </w:rPr>
        <w:t xml:space="preserve">ğü şekilde, disiplin soruşturmasını engelleyemeyeceğini </w:t>
      </w:r>
      <w:proofErr w:type="spellStart"/>
      <w:r w:rsidRPr="0008413E">
        <w:rPr>
          <w:spacing w:val="-1"/>
        </w:rPr>
        <w:t>gözönünde</w:t>
      </w:r>
      <w:proofErr w:type="spellEnd"/>
      <w:r w:rsidRPr="0008413E">
        <w:rPr>
          <w:spacing w:val="-1"/>
        </w:rPr>
        <w:t xml:space="preserve"> </w:t>
      </w:r>
      <w:r w:rsidRPr="0008413E">
        <w:rPr>
          <w:spacing w:val="3"/>
        </w:rPr>
        <w:t>bulundururlar.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-2"/>
        </w:rPr>
        <w:t xml:space="preserve">Öte yandan, Danıştay 10. Dairesinin 24.6.1986 tarihli ve </w:t>
      </w:r>
      <w:proofErr w:type="gramStart"/>
      <w:r w:rsidRPr="0008413E">
        <w:rPr>
          <w:spacing w:val="-2"/>
        </w:rPr>
        <w:t xml:space="preserve">Esas : </w:t>
      </w:r>
      <w:r w:rsidRPr="0008413E">
        <w:t>1986</w:t>
      </w:r>
      <w:proofErr w:type="gramEnd"/>
      <w:r w:rsidRPr="0008413E">
        <w:t xml:space="preserve">/601, Karar: 1986/1455 sayılı kararında da belirtildiği üzere, </w:t>
      </w:r>
      <w:r w:rsidRPr="0008413E">
        <w:rPr>
          <w:spacing w:val="1"/>
        </w:rPr>
        <w:t>memurun yanlış eylemiyle önerilen disiplin cezası arasında uygun</w:t>
      </w:r>
      <w:r w:rsidRPr="0008413E">
        <w:rPr>
          <w:spacing w:val="1"/>
        </w:rPr>
        <w:softHyphen/>
      </w:r>
      <w:r w:rsidRPr="0008413E">
        <w:t>luk bulunmasına, disiplin hukukunda da kıyas yoluyla ceza uygu</w:t>
      </w:r>
      <w:r w:rsidRPr="0008413E">
        <w:softHyphen/>
      </w:r>
      <w:r w:rsidRPr="0008413E">
        <w:rPr>
          <w:spacing w:val="5"/>
        </w:rPr>
        <w:t>lamasının mümkün olmadığı hususlarına özen gösterirler.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t xml:space="preserve">657 sayılı Kanunun 137. maddesinde ifadesini bulan savunma </w:t>
      </w:r>
      <w:r w:rsidRPr="0008413E">
        <w:rPr>
          <w:spacing w:val="1"/>
        </w:rPr>
        <w:t>alınmasıyla ilgili olarak, esas itibariyle disiplin cezası vermeye yet</w:t>
      </w:r>
      <w:r w:rsidRPr="0008413E">
        <w:rPr>
          <w:spacing w:val="3"/>
        </w:rPr>
        <w:t xml:space="preserve">kili amirlerle kurulların yetkisi bulunmakla birlikte, Danıştay 10. </w:t>
      </w:r>
      <w:r w:rsidRPr="0008413E">
        <w:rPr>
          <w:spacing w:val="-1"/>
        </w:rPr>
        <w:lastRenderedPageBreak/>
        <w:t xml:space="preserve">Dairesinin 19.10.1987 tarihli ve Esas: 87/602, Karar: 87/1658 sayılı </w:t>
      </w:r>
      <w:r w:rsidRPr="0008413E">
        <w:rPr>
          <w:spacing w:val="3"/>
        </w:rPr>
        <w:t>kararında da belirtildiği üzere, soruşturmacıların da savunma alabileceklerini dikkate alırlar.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proofErr w:type="gramStart"/>
      <w:r w:rsidRPr="0008413E">
        <w:rPr>
          <w:spacing w:val="-2"/>
        </w:rPr>
        <w:t xml:space="preserve">Danıştay 10, Dairesinin 26.10.1989 tarihli ve Esas: 1987/1637, </w:t>
      </w:r>
      <w:r w:rsidRPr="0008413E">
        <w:rPr>
          <w:spacing w:val="1"/>
        </w:rPr>
        <w:t>Karar: 1989/1877 sayılı kararında da belirtildiği üzere, ceza mah</w:t>
      </w:r>
      <w:r w:rsidRPr="0008413E">
        <w:rPr>
          <w:spacing w:val="1"/>
        </w:rPr>
        <w:softHyphen/>
        <w:t xml:space="preserve">kemelerinde yapılan yargılama sonucunda suçun oluşmadığı, ya da </w:t>
      </w:r>
      <w:r w:rsidRPr="0008413E">
        <w:rPr>
          <w:spacing w:val="2"/>
        </w:rPr>
        <w:t>suçun o kişi tarafından işlenmediğinin saptandığı gerekçesiyle sa</w:t>
      </w:r>
      <w:r w:rsidRPr="0008413E">
        <w:rPr>
          <w:spacing w:val="2"/>
        </w:rPr>
        <w:softHyphen/>
      </w:r>
      <w:r w:rsidRPr="0008413E">
        <w:rPr>
          <w:spacing w:val="3"/>
        </w:rPr>
        <w:t xml:space="preserve">nığın beraatına karar verilmişse, bunun disiplin hukuku yönünden </w:t>
      </w:r>
      <w:r w:rsidRPr="0008413E">
        <w:t>bağlayıcı olduğuna, deldi yetersizliği nedeniyle verilen beraat ka</w:t>
      </w:r>
      <w:r w:rsidRPr="0008413E">
        <w:softHyphen/>
      </w:r>
      <w:r w:rsidRPr="0008413E">
        <w:rPr>
          <w:spacing w:val="4"/>
        </w:rPr>
        <w:t xml:space="preserve">rarlarının, disiplin hukuku yönünden mutlak anlamda bağlayıcı </w:t>
      </w:r>
      <w:r w:rsidRPr="0008413E">
        <w:rPr>
          <w:spacing w:val="3"/>
        </w:rPr>
        <w:t>nitelik taşımadığına, bu durumda disiplin soruşturması sırasında toplanan deliller ve tanık ifadelerinin irdelenerek her olayın özel</w:t>
      </w:r>
      <w:r w:rsidRPr="0008413E">
        <w:rPr>
          <w:spacing w:val="3"/>
        </w:rPr>
        <w:softHyphen/>
      </w:r>
      <w:r w:rsidRPr="0008413E">
        <w:rPr>
          <w:spacing w:val="5"/>
        </w:rPr>
        <w:t>liğine göre öneride bulunulması gerektiğine dikkat ederler.</w:t>
      </w:r>
      <w:proofErr w:type="gramEnd"/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1"/>
        </w:rPr>
        <w:t xml:space="preserve">Müfettişler, disiplin soruşturmalarını 657 sayılı Kanunun 127. </w:t>
      </w:r>
      <w:r w:rsidRPr="0008413E">
        <w:t>maddesinde öngörülen zamanaşımı süresi içinde ve ceza verme yet</w:t>
      </w:r>
      <w:r w:rsidRPr="0008413E">
        <w:softHyphen/>
      </w:r>
      <w:r w:rsidRPr="0008413E">
        <w:rPr>
          <w:spacing w:val="1"/>
        </w:rPr>
        <w:t>kisini zamanaşımına uğratmayacak ivedilikle yürütmek ve sonuç</w:t>
      </w:r>
      <w:r w:rsidRPr="0008413E">
        <w:rPr>
          <w:spacing w:val="1"/>
        </w:rPr>
        <w:softHyphen/>
      </w:r>
      <w:r w:rsidRPr="0008413E">
        <w:rPr>
          <w:spacing w:val="5"/>
        </w:rPr>
        <w:t>landırmak zorundadırlar.</w:t>
      </w:r>
    </w:p>
    <w:p w:rsidR="00525FAA" w:rsidRPr="0008413E" w:rsidRDefault="00525FAA" w:rsidP="00525FAA">
      <w:pPr>
        <w:shd w:val="clear" w:color="auto" w:fill="FFFFFF"/>
        <w:spacing w:before="120" w:after="120"/>
        <w:jc w:val="center"/>
        <w:rPr>
          <w:b/>
          <w:spacing w:val="-5"/>
        </w:rPr>
      </w:pPr>
    </w:p>
    <w:p w:rsidR="00525FAA" w:rsidRPr="0008413E" w:rsidRDefault="00525FAA" w:rsidP="00525FAA">
      <w:pPr>
        <w:shd w:val="clear" w:color="auto" w:fill="FFFFFF"/>
        <w:spacing w:before="120" w:after="120"/>
        <w:jc w:val="center"/>
        <w:rPr>
          <w:b/>
        </w:rPr>
      </w:pPr>
      <w:r w:rsidRPr="0008413E">
        <w:rPr>
          <w:b/>
          <w:spacing w:val="-5"/>
        </w:rPr>
        <w:t>BEŞİNCİ BÖLÜM</w:t>
      </w:r>
    </w:p>
    <w:p w:rsidR="00525FAA" w:rsidRPr="0008413E" w:rsidRDefault="00525FAA" w:rsidP="00525FAA">
      <w:pPr>
        <w:shd w:val="clear" w:color="auto" w:fill="FFFFFF"/>
        <w:spacing w:before="120" w:after="120"/>
        <w:jc w:val="center"/>
        <w:rPr>
          <w:b/>
          <w:spacing w:val="5"/>
        </w:rPr>
      </w:pPr>
      <w:r w:rsidRPr="0008413E">
        <w:rPr>
          <w:b/>
          <w:spacing w:val="5"/>
        </w:rPr>
        <w:t>Soruşturmada Usule İlişkin İşlemler</w:t>
      </w:r>
    </w:p>
    <w:p w:rsidR="00525FAA" w:rsidRPr="0008413E" w:rsidRDefault="00525FAA" w:rsidP="00525FAA">
      <w:pPr>
        <w:shd w:val="clear" w:color="auto" w:fill="FFFFFF"/>
        <w:spacing w:before="120" w:after="120"/>
        <w:jc w:val="center"/>
        <w:rPr>
          <w:b/>
        </w:rPr>
      </w:pP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b/>
          <w:spacing w:val="4"/>
        </w:rPr>
        <w:t>Delillerin Toplanması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b/>
          <w:spacing w:val="1"/>
        </w:rPr>
        <w:t>Madde 35-</w:t>
      </w:r>
      <w:r w:rsidRPr="0008413E">
        <w:rPr>
          <w:spacing w:val="1"/>
        </w:rPr>
        <w:t xml:space="preserve"> Müfettişler, soruşturma çalışmaları sırasında. </w:t>
      </w:r>
      <w:r w:rsidRPr="0008413E">
        <w:t xml:space="preserve">Yönetmeliğin 50. maddesinde belirtildiği üzere sanıkların leh ve </w:t>
      </w:r>
      <w:r w:rsidRPr="0008413E">
        <w:rPr>
          <w:spacing w:val="5"/>
        </w:rPr>
        <w:t>aleyhinde olan bütün delilleri toplarlar.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t xml:space="preserve">İlgili Kanun </w:t>
      </w:r>
      <w:proofErr w:type="gramStart"/>
      <w:r w:rsidRPr="0008413E">
        <w:t>Hükümleri : M.M</w:t>
      </w:r>
      <w:proofErr w:type="gramEnd"/>
      <w:r w:rsidRPr="0008413E">
        <w:t>.H.K. Madde 2,</w:t>
      </w:r>
      <w:r w:rsidRPr="0008413E">
        <w:rPr>
          <w:i/>
        </w:rPr>
        <w:t xml:space="preserve"> </w:t>
      </w:r>
      <w:r w:rsidRPr="0008413E">
        <w:t xml:space="preserve">6 ve C.M.U.K. </w:t>
      </w:r>
      <w:r w:rsidRPr="0008413E">
        <w:rPr>
          <w:spacing w:val="-5"/>
        </w:rPr>
        <w:t>Madde 153,159.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b/>
          <w:spacing w:val="6"/>
        </w:rPr>
        <w:t>Yeminli Kâtip İstihdamı ve Tutanak Düzenlenmesi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b/>
          <w:spacing w:val="2"/>
        </w:rPr>
        <w:t>Madde 36-</w:t>
      </w:r>
      <w:r w:rsidRPr="0008413E">
        <w:rPr>
          <w:spacing w:val="2"/>
        </w:rPr>
        <w:t xml:space="preserve"> Soruşturma işlemleri Yönetmeliğin 51. madde</w:t>
      </w:r>
      <w:r w:rsidRPr="0008413E">
        <w:rPr>
          <w:spacing w:val="2"/>
        </w:rPr>
        <w:softHyphen/>
      </w:r>
      <w:r w:rsidRPr="0008413E">
        <w:rPr>
          <w:spacing w:val="6"/>
        </w:rPr>
        <w:t xml:space="preserve">sinde belirtildiği üzere, bir yeminli kâtip aracılığıyla yürütülür. </w:t>
      </w:r>
      <w:r w:rsidRPr="0008413E">
        <w:rPr>
          <w:spacing w:val="3"/>
        </w:rPr>
        <w:t xml:space="preserve">Her soruşturma işlemi sonucunda bir tutanak düzenlenir. Tutanak, </w:t>
      </w:r>
      <w:r w:rsidRPr="0008413E">
        <w:rPr>
          <w:spacing w:val="2"/>
        </w:rPr>
        <w:t xml:space="preserve">işlemin yapıldığı yeri, tarihi, işleme katılan veya ilgisi bulunan </w:t>
      </w:r>
      <w:r w:rsidRPr="0008413E">
        <w:rPr>
          <w:spacing w:val="6"/>
        </w:rPr>
        <w:t>kimselerin isimlerini ihtiva eder.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2"/>
        </w:rPr>
        <w:t>Tutanaklar, müfettiş, yeminli kâtip ve ilgililerce imzalanır. İm</w:t>
      </w:r>
      <w:r w:rsidRPr="0008413E">
        <w:rPr>
          <w:spacing w:val="6"/>
        </w:rPr>
        <w:t>zadan kaçınılırsa, bunun sebepleri tutanakta belirtilir.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1"/>
        </w:rPr>
        <w:t>İlgili Kanun Hükümleri: C.</w:t>
      </w:r>
      <w:proofErr w:type="gramStart"/>
      <w:r w:rsidRPr="0008413E">
        <w:rPr>
          <w:spacing w:val="1"/>
        </w:rPr>
        <w:t>M.U.K</w:t>
      </w:r>
      <w:proofErr w:type="gramEnd"/>
      <w:r w:rsidRPr="0008413E">
        <w:rPr>
          <w:spacing w:val="1"/>
        </w:rPr>
        <w:t>. Madde   161.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b/>
          <w:spacing w:val="6"/>
        </w:rPr>
        <w:t>Tanıklarla İlgili İşlemler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b/>
          <w:spacing w:val="-2"/>
        </w:rPr>
        <w:t>Madde 37-</w:t>
      </w:r>
      <w:r w:rsidRPr="0008413E">
        <w:rPr>
          <w:spacing w:val="-2"/>
        </w:rPr>
        <w:t xml:space="preserve"> Tanıklarla ilgili işlemler Yönetmeliğin 52-59. </w:t>
      </w:r>
      <w:r w:rsidRPr="0008413E">
        <w:rPr>
          <w:spacing w:val="5"/>
        </w:rPr>
        <w:t>maddelerine uygun olarak yürütülür.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4"/>
        </w:rPr>
        <w:t>İlgili Kanun Hükümleri: C.</w:t>
      </w:r>
      <w:proofErr w:type="gramStart"/>
      <w:r w:rsidRPr="0008413E">
        <w:rPr>
          <w:spacing w:val="4"/>
        </w:rPr>
        <w:t>M.U.K</w:t>
      </w:r>
      <w:proofErr w:type="gramEnd"/>
      <w:r w:rsidRPr="0008413E">
        <w:rPr>
          <w:spacing w:val="4"/>
        </w:rPr>
        <w:t>. Madde 45-64.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-1"/>
        </w:rPr>
        <w:t>"Dinlenen tanığın hüviyetinin ve yemimle dinlenip dinlenmedi</w:t>
      </w:r>
      <w:r w:rsidRPr="0008413E">
        <w:rPr>
          <w:spacing w:val="4"/>
        </w:rPr>
        <w:t xml:space="preserve">ğinin zabıtnameye </w:t>
      </w:r>
      <w:proofErr w:type="spellStart"/>
      <w:r w:rsidRPr="0008413E">
        <w:rPr>
          <w:spacing w:val="4"/>
        </w:rPr>
        <w:t>dercedilmemesi</w:t>
      </w:r>
      <w:proofErr w:type="spellEnd"/>
      <w:r w:rsidRPr="0008413E">
        <w:rPr>
          <w:spacing w:val="4"/>
        </w:rPr>
        <w:t xml:space="preserve"> yolsuzdur.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t xml:space="preserve">Yargıtay 5. CD. 24.10.1962 T. Esas: 1962/4475, Karar: 1962/ </w:t>
      </w:r>
      <w:r w:rsidRPr="0008413E">
        <w:rPr>
          <w:spacing w:val="-10"/>
        </w:rPr>
        <w:t>3841",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t xml:space="preserve">"Tanıklara akrabalıkları sebebiyle </w:t>
      </w:r>
      <w:proofErr w:type="spellStart"/>
      <w:proofErr w:type="gramStart"/>
      <w:r w:rsidRPr="0008413E">
        <w:t>CM.U.K</w:t>
      </w:r>
      <w:proofErr w:type="gramEnd"/>
      <w:r w:rsidRPr="0008413E">
        <w:t>.nun</w:t>
      </w:r>
      <w:proofErr w:type="spellEnd"/>
      <w:r w:rsidRPr="0008413E">
        <w:t xml:space="preserve"> 53. maddesine </w:t>
      </w:r>
      <w:r w:rsidRPr="0008413E">
        <w:rPr>
          <w:spacing w:val="2"/>
        </w:rPr>
        <w:t xml:space="preserve">göre yeminden çekinme haklan olduğu hatırlatılmadan yeminle </w:t>
      </w:r>
      <w:r w:rsidRPr="0008413E">
        <w:rPr>
          <w:spacing w:val="3"/>
        </w:rPr>
        <w:t>dinlenmeleri kanuna aykırıdır.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t>Yargıtay 3. CD. 25.1.1979 T. Esas: 1979/72, Karar: 1979/46",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1"/>
        </w:rPr>
        <w:t xml:space="preserve">"Şahitlerin ikinci dinlenişlerinde usulün 60. maddesine riayet </w:t>
      </w:r>
      <w:r w:rsidRPr="0008413E">
        <w:rPr>
          <w:spacing w:val="4"/>
        </w:rPr>
        <w:t>olunmaması usule aykırıdır.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-3"/>
        </w:rPr>
        <w:t xml:space="preserve">Yargıtay 2. CD. 16.10.1951 T. Esas: 1951/11493, Karar: </w:t>
      </w:r>
      <w:r w:rsidRPr="0008413E">
        <w:rPr>
          <w:b/>
          <w:spacing w:val="-3"/>
        </w:rPr>
        <w:t xml:space="preserve">1951/ </w:t>
      </w:r>
      <w:r w:rsidRPr="0008413E">
        <w:rPr>
          <w:spacing w:val="-14"/>
        </w:rPr>
        <w:t>10940".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b/>
          <w:spacing w:val="7"/>
        </w:rPr>
        <w:t>Soruşturma Sırasında İstinabe Usulüne Başvurma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b/>
        </w:rPr>
        <w:t>Madde 38-</w:t>
      </w:r>
      <w:r w:rsidRPr="0008413E">
        <w:t xml:space="preserve"> Müfettişler, zorunluluk hallerinde muhbir veya </w:t>
      </w:r>
      <w:r w:rsidRPr="0008413E">
        <w:rPr>
          <w:spacing w:val="2"/>
        </w:rPr>
        <w:t>müştekilerle tanıkların ifadelerini görevlendirecekleri naipler ara</w:t>
      </w:r>
      <w:r w:rsidRPr="0008413E">
        <w:rPr>
          <w:spacing w:val="2"/>
        </w:rPr>
        <w:softHyphen/>
      </w:r>
      <w:r w:rsidRPr="0008413E">
        <w:rPr>
          <w:spacing w:val="3"/>
        </w:rPr>
        <w:t>cılığıyla ve istinabe suretiyle alabilirler.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2"/>
        </w:rPr>
        <w:t xml:space="preserve">Bu gibi durumlarda, naiplerin, yeminli kâtip bulundurma ve </w:t>
      </w:r>
      <w:r w:rsidRPr="0008413E">
        <w:rPr>
          <w:spacing w:val="3"/>
        </w:rPr>
        <w:t>tutanak düzenleme işlerinde usule uygun hareket etmeleri müfet</w:t>
      </w:r>
      <w:r w:rsidRPr="0008413E">
        <w:rPr>
          <w:spacing w:val="3"/>
        </w:rPr>
        <w:softHyphen/>
      </w:r>
      <w:r w:rsidRPr="0008413E">
        <w:rPr>
          <w:spacing w:val="5"/>
        </w:rPr>
        <w:t>tişler tarafından sağlanır.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1"/>
        </w:rPr>
        <w:t>İlgili Kanun Hükümleri: C.</w:t>
      </w:r>
      <w:proofErr w:type="gramStart"/>
      <w:r w:rsidRPr="0008413E">
        <w:rPr>
          <w:spacing w:val="1"/>
        </w:rPr>
        <w:t>M.U.K</w:t>
      </w:r>
      <w:proofErr w:type="gramEnd"/>
      <w:r w:rsidRPr="0008413E">
        <w:rPr>
          <w:spacing w:val="1"/>
        </w:rPr>
        <w:t>. Madde 154.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4"/>
        </w:rPr>
        <w:t xml:space="preserve">"Cumhuriyet Savcılarının </w:t>
      </w:r>
      <w:proofErr w:type="spellStart"/>
      <w:r w:rsidRPr="0008413E">
        <w:rPr>
          <w:spacing w:val="4"/>
        </w:rPr>
        <w:t>selahiyet</w:t>
      </w:r>
      <w:proofErr w:type="spellEnd"/>
      <w:r w:rsidRPr="0008413E">
        <w:rPr>
          <w:spacing w:val="4"/>
        </w:rPr>
        <w:t xml:space="preserve"> mıntıkaları bulundukları </w:t>
      </w:r>
      <w:r w:rsidRPr="0008413E">
        <w:rPr>
          <w:spacing w:val="3"/>
        </w:rPr>
        <w:t xml:space="preserve">kaza hudutlarıyla mahdut </w:t>
      </w:r>
      <w:r w:rsidRPr="0008413E">
        <w:rPr>
          <w:spacing w:val="3"/>
        </w:rPr>
        <w:lastRenderedPageBreak/>
        <w:t>olmakla birlikte, gecikmesinde</w:t>
      </w:r>
      <w:r w:rsidRPr="0008413E">
        <w:rPr>
          <w:spacing w:val="3"/>
          <w:vertAlign w:val="superscript"/>
        </w:rPr>
        <w:t>1</w:t>
      </w:r>
      <w:r w:rsidRPr="0008413E">
        <w:rPr>
          <w:spacing w:val="3"/>
        </w:rPr>
        <w:t xml:space="preserve"> zarar </w:t>
      </w:r>
      <w:r w:rsidRPr="0008413E">
        <w:rPr>
          <w:spacing w:val="1"/>
        </w:rPr>
        <w:t xml:space="preserve">umulan hallerde kaza mıntıkaları dışında keşif </w:t>
      </w:r>
      <w:proofErr w:type="spellStart"/>
      <w:r w:rsidRPr="0008413E">
        <w:rPr>
          <w:spacing w:val="1"/>
        </w:rPr>
        <w:t>v.s</w:t>
      </w:r>
      <w:proofErr w:type="spellEnd"/>
      <w:r w:rsidRPr="0008413E">
        <w:rPr>
          <w:spacing w:val="1"/>
        </w:rPr>
        <w:t xml:space="preserve">. muamelelerini </w:t>
      </w:r>
      <w:proofErr w:type="spellStart"/>
      <w:r w:rsidRPr="0008413E">
        <w:rPr>
          <w:spacing w:val="3"/>
        </w:rPr>
        <w:t>re'sen</w:t>
      </w:r>
      <w:proofErr w:type="spellEnd"/>
      <w:r w:rsidRPr="0008413E">
        <w:rPr>
          <w:spacing w:val="3"/>
        </w:rPr>
        <w:t xml:space="preserve"> veya istinabe suretiyle ifa etmelerine kanuni bir meni mev</w:t>
      </w:r>
      <w:r w:rsidRPr="0008413E">
        <w:rPr>
          <w:spacing w:val="3"/>
        </w:rPr>
        <w:softHyphen/>
        <w:t>cut değildir.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-3"/>
        </w:rPr>
        <w:t>Adalet Bakanlığı Ceza İşleri Genel Müdürlüğünün 29.3.1957 ta</w:t>
      </w:r>
      <w:r w:rsidRPr="0008413E">
        <w:rPr>
          <w:spacing w:val="-3"/>
        </w:rPr>
        <w:softHyphen/>
      </w:r>
      <w:r w:rsidRPr="0008413E">
        <w:rPr>
          <w:spacing w:val="3"/>
        </w:rPr>
        <w:t>rihli ve 8524 sayılı Mütalâası."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b/>
          <w:spacing w:val="-1"/>
        </w:rPr>
        <w:t>Bilirkişi Görevlendirilmesiyle İlgili İşlemler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b/>
          <w:spacing w:val="2"/>
        </w:rPr>
        <w:t>Madde 39-</w:t>
      </w:r>
      <w:r w:rsidRPr="0008413E">
        <w:rPr>
          <w:spacing w:val="2"/>
        </w:rPr>
        <w:t xml:space="preserve"> Müfettişler, soruşturmaları sırasında bilirkişi </w:t>
      </w:r>
      <w:r w:rsidRPr="0008413E">
        <w:t>istihdamlarıyla ilgili olarak Yönetmeliğin 60-68. maddeleri hüküm</w:t>
      </w:r>
      <w:r w:rsidRPr="0008413E">
        <w:softHyphen/>
      </w:r>
      <w:r w:rsidRPr="0008413E">
        <w:rPr>
          <w:spacing w:val="6"/>
        </w:rPr>
        <w:t>leri doğrultusunda hareket ederler.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2"/>
        </w:rPr>
        <w:t>İlgili Kanun Hükümleri: C.</w:t>
      </w:r>
      <w:proofErr w:type="gramStart"/>
      <w:r w:rsidRPr="0008413E">
        <w:rPr>
          <w:spacing w:val="2"/>
        </w:rPr>
        <w:t>M.U.K</w:t>
      </w:r>
      <w:proofErr w:type="gramEnd"/>
      <w:r w:rsidRPr="0008413E">
        <w:rPr>
          <w:spacing w:val="2"/>
        </w:rPr>
        <w:t>. Madde 66-77.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3"/>
        </w:rPr>
        <w:t>"Bilirkişiye yemin verilmemesi kanuna aykırıdır.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-3"/>
        </w:rPr>
        <w:t>Yargıtay 8. CD. 21.2.1980 T. Esas: 1990/558, Karar: 1980/1419",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2"/>
        </w:rPr>
        <w:t>"Bilirkişi raporlarının inandırıcı bir gerekçeye dayanması la</w:t>
      </w:r>
      <w:r w:rsidRPr="0008413E">
        <w:rPr>
          <w:spacing w:val="2"/>
        </w:rPr>
        <w:softHyphen/>
      </w:r>
      <w:r w:rsidRPr="0008413E">
        <w:rPr>
          <w:spacing w:val="-2"/>
        </w:rPr>
        <w:t>zımdır.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1"/>
        </w:rPr>
        <w:t xml:space="preserve">Yargıtay 7. CD. 30.4.1979 T. Esas: 1973/1090, Karar: 1973/ </w:t>
      </w:r>
      <w:r w:rsidRPr="0008413E">
        <w:rPr>
          <w:spacing w:val="-19"/>
        </w:rPr>
        <w:t>11129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b/>
          <w:spacing w:val="-4"/>
        </w:rPr>
        <w:t>Keşif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b/>
          <w:spacing w:val="2"/>
        </w:rPr>
        <w:t>Madde 40-</w:t>
      </w:r>
      <w:r w:rsidRPr="0008413E">
        <w:rPr>
          <w:spacing w:val="2"/>
        </w:rPr>
        <w:t xml:space="preserve"> Müfettişler, soruşturmaları sırasında, Yönetme</w:t>
      </w:r>
      <w:r w:rsidRPr="0008413E">
        <w:rPr>
          <w:spacing w:val="2"/>
        </w:rPr>
        <w:softHyphen/>
      </w:r>
      <w:r w:rsidRPr="0008413E">
        <w:rPr>
          <w:spacing w:val="1"/>
        </w:rPr>
        <w:t>liğin 69. maddesi hükmünde öngörüldüğü şekilde keşif yapabilirler.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-1"/>
        </w:rPr>
        <w:t xml:space="preserve">İlgili Kanun </w:t>
      </w:r>
      <w:proofErr w:type="gramStart"/>
      <w:r w:rsidRPr="0008413E">
        <w:rPr>
          <w:spacing w:val="-1"/>
        </w:rPr>
        <w:t>Hükümleri : C</w:t>
      </w:r>
      <w:proofErr w:type="gramEnd"/>
      <w:r w:rsidRPr="0008413E">
        <w:rPr>
          <w:spacing w:val="-1"/>
        </w:rPr>
        <w:t>.M.U.K. 78,161,162.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b/>
          <w:spacing w:val="5"/>
        </w:rPr>
        <w:t>Zabıt ve Arama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b/>
          <w:spacing w:val="2"/>
        </w:rPr>
        <w:t>Madde 41-</w:t>
      </w:r>
      <w:r w:rsidRPr="0008413E">
        <w:rPr>
          <w:spacing w:val="2"/>
        </w:rPr>
        <w:t xml:space="preserve"> Zabıt ve arama konusundaki yetkiler Yönetme</w:t>
      </w:r>
      <w:r w:rsidRPr="0008413E">
        <w:rPr>
          <w:spacing w:val="2"/>
        </w:rPr>
        <w:softHyphen/>
      </w:r>
      <w:r w:rsidRPr="0008413E">
        <w:rPr>
          <w:spacing w:val="3"/>
        </w:rPr>
        <w:t>liğin 70. maddesi hükümlerine uygun olarak, gecikmesinde sakın</w:t>
      </w:r>
      <w:r w:rsidRPr="0008413E">
        <w:rPr>
          <w:spacing w:val="3"/>
        </w:rPr>
        <w:softHyphen/>
      </w:r>
      <w:r w:rsidRPr="0008413E">
        <w:rPr>
          <w:spacing w:val="4"/>
        </w:rPr>
        <w:t>ca görülen hallerde ve istisnai olaylarda kullanılır.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t>İlgili Kanun Hükümleri: C.</w:t>
      </w:r>
      <w:proofErr w:type="gramStart"/>
      <w:r w:rsidRPr="0008413E">
        <w:t>M.U.K</w:t>
      </w:r>
      <w:proofErr w:type="gramEnd"/>
      <w:r w:rsidRPr="0008413E">
        <w:t>. Madde 86-103.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-1"/>
        </w:rPr>
        <w:t>"</w:t>
      </w:r>
      <w:proofErr w:type="spellStart"/>
      <w:r w:rsidRPr="0008413E">
        <w:rPr>
          <w:spacing w:val="-1"/>
        </w:rPr>
        <w:t>C.</w:t>
      </w:r>
      <w:proofErr w:type="gramStart"/>
      <w:r w:rsidRPr="0008413E">
        <w:rPr>
          <w:spacing w:val="-1"/>
        </w:rPr>
        <w:t>M.U.K</w:t>
      </w:r>
      <w:proofErr w:type="gramEnd"/>
      <w:r w:rsidRPr="0008413E">
        <w:rPr>
          <w:spacing w:val="-1"/>
        </w:rPr>
        <w:t>.nun</w:t>
      </w:r>
      <w:proofErr w:type="spellEnd"/>
      <w:r w:rsidRPr="0008413E">
        <w:rPr>
          <w:spacing w:val="-1"/>
        </w:rPr>
        <w:t xml:space="preserve"> 97. maddesinde, aramaya karar vermek </w:t>
      </w:r>
      <w:proofErr w:type="spellStart"/>
      <w:r w:rsidRPr="0008413E">
        <w:rPr>
          <w:spacing w:val="-1"/>
        </w:rPr>
        <w:t>selahi</w:t>
      </w:r>
      <w:r w:rsidRPr="0008413E">
        <w:rPr>
          <w:spacing w:val="2"/>
        </w:rPr>
        <w:t>yetinin</w:t>
      </w:r>
      <w:proofErr w:type="spellEnd"/>
      <w:r w:rsidRPr="0008413E">
        <w:rPr>
          <w:spacing w:val="2"/>
        </w:rPr>
        <w:t xml:space="preserve"> hâkime ait olduğu, ancak tehirinde mazarrat umulan haller</w:t>
      </w:r>
      <w:r w:rsidRPr="0008413E">
        <w:rPr>
          <w:spacing w:val="2"/>
        </w:rPr>
        <w:softHyphen/>
        <w:t xml:space="preserve">de </w:t>
      </w:r>
      <w:proofErr w:type="spellStart"/>
      <w:r w:rsidRPr="0008413E">
        <w:rPr>
          <w:spacing w:val="2"/>
        </w:rPr>
        <w:t>C.Savcıları</w:t>
      </w:r>
      <w:proofErr w:type="spellEnd"/>
      <w:r w:rsidRPr="0008413E">
        <w:rPr>
          <w:spacing w:val="2"/>
        </w:rPr>
        <w:t xml:space="preserve"> ile zabıta memurlarının da arama yapabilecekleri </w:t>
      </w:r>
      <w:r w:rsidRPr="0008413E">
        <w:rPr>
          <w:spacing w:val="3"/>
        </w:rPr>
        <w:t xml:space="preserve">yazılıdır. Binaenaleyh hâkimden karar alınması mümkün olmayan </w:t>
      </w:r>
      <w:r w:rsidRPr="0008413E">
        <w:rPr>
          <w:spacing w:val="2"/>
        </w:rPr>
        <w:t xml:space="preserve">ve tehirinde zarar umulan bir hal mevcut olmadıkça ve </w:t>
      </w:r>
      <w:proofErr w:type="spellStart"/>
      <w:r w:rsidRPr="0008413E">
        <w:rPr>
          <w:spacing w:val="2"/>
        </w:rPr>
        <w:t>selahiyet</w:t>
      </w:r>
      <w:proofErr w:type="spellEnd"/>
      <w:r w:rsidRPr="0008413E">
        <w:rPr>
          <w:spacing w:val="2"/>
        </w:rPr>
        <w:t xml:space="preserve"> </w:t>
      </w:r>
      <w:r w:rsidRPr="0008413E">
        <w:rPr>
          <w:spacing w:val="3"/>
        </w:rPr>
        <w:t>hâkime ait olduğu cihetle kanunun mezkûr hükmünün mesai saat</w:t>
      </w:r>
      <w:r w:rsidRPr="0008413E">
        <w:rPr>
          <w:spacing w:val="3"/>
        </w:rPr>
        <w:softHyphen/>
      </w:r>
      <w:r w:rsidRPr="0008413E">
        <w:rPr>
          <w:spacing w:val="6"/>
        </w:rPr>
        <w:t>leri haricinde ve resmi tatil günlerinde tatbiki icap eder.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2"/>
        </w:rPr>
        <w:t>Adalet Bakanlığı'nın 28.8.1956 tarihli ve 22394 sayılı Müta</w:t>
      </w:r>
      <w:r w:rsidRPr="0008413E">
        <w:rPr>
          <w:spacing w:val="2"/>
        </w:rPr>
        <w:softHyphen/>
      </w:r>
      <w:r w:rsidRPr="0008413E">
        <w:rPr>
          <w:spacing w:val="-1"/>
        </w:rPr>
        <w:t>lâası.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b/>
          <w:spacing w:val="5"/>
        </w:rPr>
        <w:t>Sanığın Sorgulanması ve Savunmasının Alınması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b/>
          <w:spacing w:val="2"/>
        </w:rPr>
        <w:t>Madde 42-</w:t>
      </w:r>
      <w:r w:rsidRPr="0008413E">
        <w:rPr>
          <w:spacing w:val="2"/>
        </w:rPr>
        <w:t xml:space="preserve"> Sanığın sorgulanması ve savunmasının alınması </w:t>
      </w:r>
      <w:r w:rsidRPr="0008413E">
        <w:rPr>
          <w:spacing w:val="-1"/>
        </w:rPr>
        <w:t>işleri Yönetmeliğin 71-75. maddeleri hükümlerine uygun olarak yü</w:t>
      </w:r>
      <w:r w:rsidRPr="0008413E">
        <w:rPr>
          <w:spacing w:val="-1"/>
        </w:rPr>
        <w:softHyphen/>
      </w:r>
      <w:r w:rsidRPr="0008413E">
        <w:rPr>
          <w:spacing w:val="4"/>
        </w:rPr>
        <w:t>rütülür.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-3"/>
        </w:rPr>
        <w:t>İlgili Kanun Hükümleri: T.C. Anayasası Madde 129, C.</w:t>
      </w:r>
      <w:proofErr w:type="gramStart"/>
      <w:r w:rsidRPr="0008413E">
        <w:rPr>
          <w:spacing w:val="-3"/>
        </w:rPr>
        <w:t>M.U.K</w:t>
      </w:r>
      <w:proofErr w:type="gramEnd"/>
      <w:r w:rsidRPr="0008413E">
        <w:rPr>
          <w:spacing w:val="-3"/>
        </w:rPr>
        <w:t xml:space="preserve">. </w:t>
      </w:r>
      <w:r w:rsidRPr="0008413E">
        <w:rPr>
          <w:spacing w:val="-4"/>
        </w:rPr>
        <w:t>Madde 132,135461, D.M.K. Madde 130.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t>Gerek sanığın kaybolması veya suçu işledikten sonra akıl has</w:t>
      </w:r>
      <w:r w:rsidRPr="0008413E">
        <w:softHyphen/>
      </w:r>
      <w:r w:rsidRPr="0008413E">
        <w:rPr>
          <w:spacing w:val="-1"/>
        </w:rPr>
        <w:t xml:space="preserve">talığına uğraması, gerekse af, zamanaşımı, </w:t>
      </w:r>
      <w:proofErr w:type="gramStart"/>
      <w:r w:rsidRPr="0008413E">
        <w:rPr>
          <w:spacing w:val="-1"/>
        </w:rPr>
        <w:t>şikayetten</w:t>
      </w:r>
      <w:proofErr w:type="gramEnd"/>
      <w:r w:rsidRPr="0008413E">
        <w:rPr>
          <w:spacing w:val="-1"/>
        </w:rPr>
        <w:t xml:space="preserve"> vazgeçme </w:t>
      </w:r>
      <w:r w:rsidRPr="0008413E">
        <w:rPr>
          <w:spacing w:val="1"/>
        </w:rPr>
        <w:t>durumlarında, savunma alınamayabileceği ve konunun karar kurul</w:t>
      </w:r>
      <w:r w:rsidRPr="0008413E">
        <w:rPr>
          <w:spacing w:val="1"/>
        </w:rPr>
        <w:softHyphen/>
      </w:r>
      <w:r w:rsidRPr="0008413E">
        <w:rPr>
          <w:spacing w:val="2"/>
        </w:rPr>
        <w:t>larınca esastan incelenerek karara bağlanabileceği mütalâa kılın</w:t>
      </w:r>
      <w:r w:rsidRPr="0008413E">
        <w:rPr>
          <w:spacing w:val="2"/>
        </w:rPr>
        <w:softHyphen/>
        <w:t>mıştır.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1"/>
        </w:rPr>
        <w:t>Danıştay 1. D. 9.2.1987 T. Esas: 1986/372, Karar: 1987/33",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1"/>
        </w:rPr>
        <w:t xml:space="preserve">"Sanığın savunma vermekten kaçınması halinde buna ilişkin </w:t>
      </w:r>
      <w:r w:rsidRPr="0008413E">
        <w:rPr>
          <w:spacing w:val="6"/>
        </w:rPr>
        <w:t>belgelerin soruşturma dosyasına konulması gerekir.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-4"/>
        </w:rPr>
        <w:t>Danıştay 2. D. 28.11.1983 T. Esas: 1983/2103, Karar: 1983/2820".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  <w:rPr>
          <w:b/>
        </w:rPr>
      </w:pPr>
      <w:r w:rsidRPr="0008413E">
        <w:rPr>
          <w:b/>
          <w:spacing w:val="-1"/>
        </w:rPr>
        <w:t>Dava Hakkının Düşmesi ve Vazgeçme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b/>
          <w:spacing w:val="2"/>
        </w:rPr>
        <w:t>Madde 43-</w:t>
      </w:r>
      <w:r w:rsidRPr="0008413E">
        <w:rPr>
          <w:spacing w:val="2"/>
        </w:rPr>
        <w:t xml:space="preserve"> Müfettişler, takibi şikâyete ve şahsi dava açıl</w:t>
      </w:r>
      <w:r w:rsidRPr="0008413E">
        <w:rPr>
          <w:spacing w:val="2"/>
        </w:rPr>
        <w:softHyphen/>
      </w:r>
      <w:r w:rsidRPr="0008413E">
        <w:rPr>
          <w:spacing w:val="1"/>
        </w:rPr>
        <w:t xml:space="preserve">masına bağlı suçlarla ilgili soruşturmalarında Yönetmeliğin 77. </w:t>
      </w:r>
      <w:r w:rsidRPr="0008413E">
        <w:rPr>
          <w:spacing w:val="4"/>
        </w:rPr>
        <w:t>maddesinde belirtildiği şekilde hareket ederler.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-3"/>
        </w:rPr>
        <w:t xml:space="preserve">İlgili Kanun </w:t>
      </w:r>
      <w:proofErr w:type="gramStart"/>
      <w:r w:rsidRPr="0008413E">
        <w:rPr>
          <w:spacing w:val="-3"/>
        </w:rPr>
        <w:t>Hükümleri : T</w:t>
      </w:r>
      <w:proofErr w:type="gramEnd"/>
      <w:r w:rsidRPr="0008413E">
        <w:rPr>
          <w:spacing w:val="-3"/>
        </w:rPr>
        <w:t>.C.K. Madde 99, 108, C.M.U.K. Mad</w:t>
      </w:r>
      <w:r w:rsidRPr="0008413E">
        <w:rPr>
          <w:spacing w:val="-3"/>
        </w:rPr>
        <w:softHyphen/>
        <w:t>de 344.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5"/>
        </w:rPr>
        <w:t xml:space="preserve">"Memurun memura hakareti ve memuru dövmesi </w:t>
      </w:r>
      <w:proofErr w:type="spellStart"/>
      <w:r w:rsidRPr="0008413E">
        <w:rPr>
          <w:spacing w:val="5"/>
        </w:rPr>
        <w:t>re'sen</w:t>
      </w:r>
      <w:proofErr w:type="spellEnd"/>
      <w:r w:rsidRPr="0008413E">
        <w:rPr>
          <w:spacing w:val="5"/>
        </w:rPr>
        <w:t xml:space="preserve"> taki</w:t>
      </w:r>
      <w:r w:rsidRPr="0008413E">
        <w:rPr>
          <w:spacing w:val="5"/>
        </w:rPr>
        <w:softHyphen/>
        <w:t>bi gereken suçlardandır.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-5"/>
        </w:rPr>
        <w:t>Danıştay 2. D. 10.12.1976 T. Esas: 1976/1073, Karar: 1976/1609",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4"/>
        </w:rPr>
        <w:t xml:space="preserve">"Davadan vazgeçme resmi makamlar önünde yapılmış veya </w:t>
      </w:r>
      <w:r w:rsidRPr="0008413E">
        <w:rPr>
          <w:spacing w:val="2"/>
        </w:rPr>
        <w:t>böyle mercilere yöneltilmiş olması halinde geçerlidir.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-1"/>
        </w:rPr>
        <w:lastRenderedPageBreak/>
        <w:t xml:space="preserve">Yargıtay 2. CD. 18.4.1974 T. Esas: 1973/11865, Karar: 1974/ </w:t>
      </w:r>
      <w:r w:rsidRPr="0008413E">
        <w:rPr>
          <w:spacing w:val="-9"/>
        </w:rPr>
        <w:t>3137".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b/>
          <w:spacing w:val="3"/>
        </w:rPr>
        <w:t>Dava Zamanaşımı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b/>
          <w:spacing w:val="4"/>
        </w:rPr>
        <w:t>Madde 44-</w:t>
      </w:r>
      <w:r w:rsidRPr="0008413E">
        <w:rPr>
          <w:spacing w:val="4"/>
        </w:rPr>
        <w:t xml:space="preserve"> Müfettişler, soruşturmalarında dava zamanaşı</w:t>
      </w:r>
      <w:r w:rsidRPr="0008413E">
        <w:rPr>
          <w:spacing w:val="4"/>
        </w:rPr>
        <w:softHyphen/>
      </w:r>
      <w:r w:rsidRPr="0008413E">
        <w:rPr>
          <w:spacing w:val="1"/>
        </w:rPr>
        <w:t xml:space="preserve">mı süreleriyle ve zamanaşımını kesen işlemlerde Yönetmeliğin 78-80. maddeleriyle </w:t>
      </w:r>
      <w:proofErr w:type="gramStart"/>
      <w:r w:rsidRPr="0008413E">
        <w:rPr>
          <w:spacing w:val="1"/>
        </w:rPr>
        <w:t>yasal  hükümleri</w:t>
      </w:r>
      <w:proofErr w:type="gramEnd"/>
      <w:r w:rsidRPr="0008413E">
        <w:rPr>
          <w:spacing w:val="1"/>
        </w:rPr>
        <w:t xml:space="preserve">  </w:t>
      </w:r>
      <w:proofErr w:type="spellStart"/>
      <w:r w:rsidRPr="0008413E">
        <w:rPr>
          <w:spacing w:val="1"/>
        </w:rPr>
        <w:t>gözönünde</w:t>
      </w:r>
      <w:proofErr w:type="spellEnd"/>
      <w:r w:rsidRPr="0008413E">
        <w:rPr>
          <w:spacing w:val="1"/>
        </w:rPr>
        <w:t xml:space="preserve"> bulundururlar.   Me</w:t>
      </w:r>
      <w:r w:rsidRPr="0008413E">
        <w:rPr>
          <w:spacing w:val="4"/>
        </w:rPr>
        <w:t xml:space="preserve">murların </w:t>
      </w:r>
      <w:proofErr w:type="spellStart"/>
      <w:r w:rsidRPr="0008413E">
        <w:rPr>
          <w:spacing w:val="4"/>
        </w:rPr>
        <w:t>yargılanmalıyla</w:t>
      </w:r>
      <w:proofErr w:type="spellEnd"/>
      <w:r w:rsidRPr="0008413E">
        <w:rPr>
          <w:spacing w:val="4"/>
        </w:rPr>
        <w:t xml:space="preserve"> ilgili uygulamaları dikkate alarak soruş</w:t>
      </w:r>
      <w:r w:rsidRPr="0008413E">
        <w:rPr>
          <w:spacing w:val="4"/>
        </w:rPr>
        <w:softHyphen/>
      </w:r>
      <w:r w:rsidRPr="0008413E">
        <w:rPr>
          <w:spacing w:val="5"/>
        </w:rPr>
        <w:t>turmalarını en kısa sürede tamamlarlar.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1"/>
        </w:rPr>
        <w:t xml:space="preserve">İlgili Kanun Hükümleri: T.C.K. Madde </w:t>
      </w:r>
      <w:proofErr w:type="gramStart"/>
      <w:r w:rsidRPr="0008413E">
        <w:rPr>
          <w:spacing w:val="1"/>
        </w:rPr>
        <w:t>102,103,104,105,106</w:t>
      </w:r>
      <w:proofErr w:type="gramEnd"/>
      <w:r w:rsidRPr="0008413E">
        <w:rPr>
          <w:spacing w:val="1"/>
        </w:rPr>
        <w:t>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proofErr w:type="gramStart"/>
      <w:r w:rsidRPr="0008413E">
        <w:t xml:space="preserve">"Sanığın üstüne atılan suçun </w:t>
      </w:r>
      <w:proofErr w:type="spellStart"/>
      <w:r w:rsidRPr="0008413E">
        <w:t>T.C.K.nun</w:t>
      </w:r>
      <w:proofErr w:type="spellEnd"/>
      <w:r w:rsidRPr="0008413E">
        <w:t xml:space="preserve"> 240. maddesine ilişkin olduğu ve anılan maddeye göre 1 yıldan 3 yıla kadar hapis cezasını </w:t>
      </w:r>
      <w:r w:rsidRPr="0008413E">
        <w:rPr>
          <w:spacing w:val="2"/>
        </w:rPr>
        <w:t xml:space="preserve">gerektirdiği, buna göre suçun tabi olduğu zamanaşımı süresinin </w:t>
      </w:r>
      <w:proofErr w:type="spellStart"/>
      <w:r w:rsidRPr="0008413E">
        <w:t>T.C.K.nun</w:t>
      </w:r>
      <w:proofErr w:type="spellEnd"/>
      <w:r w:rsidRPr="0008413E">
        <w:t xml:space="preserve"> 102. maddesinin 4. bendi uyarınca beş yıl olduğu ve su</w:t>
      </w:r>
      <w:r w:rsidRPr="0008413E">
        <w:softHyphen/>
      </w:r>
      <w:r w:rsidRPr="0008413E">
        <w:rPr>
          <w:spacing w:val="1"/>
        </w:rPr>
        <w:t>çun işlendiği tarihten sanığın savunmasının alındığı 17.12.1984 ta</w:t>
      </w:r>
      <w:r w:rsidRPr="0008413E">
        <w:rPr>
          <w:spacing w:val="1"/>
        </w:rPr>
        <w:softHyphen/>
        <w:t xml:space="preserve">rihi arasında zamanaşımını kesen başka neden olmaksızın 5 yıldan </w:t>
      </w:r>
      <w:r w:rsidRPr="0008413E">
        <w:t>fazla zaman geçtiği anlaşıldığından zamanaşımı nedeniyle kovuş</w:t>
      </w:r>
      <w:r w:rsidRPr="0008413E">
        <w:softHyphen/>
      </w:r>
      <w:r w:rsidRPr="0008413E">
        <w:rPr>
          <w:spacing w:val="5"/>
        </w:rPr>
        <w:t>turmaya yer olmadığına karar verildi.</w:t>
      </w:r>
      <w:proofErr w:type="gramEnd"/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  <w:rPr>
          <w:spacing w:val="-3"/>
        </w:rPr>
      </w:pPr>
      <w:r w:rsidRPr="0008413E">
        <w:rPr>
          <w:spacing w:val="-3"/>
        </w:rPr>
        <w:t>Danıştay 2. D. 2.4.1987 T. Esas:  1987/1007, Karar:  1987/1252".</w:t>
      </w:r>
    </w:p>
    <w:p w:rsidR="00525FAA" w:rsidRPr="0008413E" w:rsidRDefault="00525FAA" w:rsidP="00525FAA">
      <w:pPr>
        <w:shd w:val="clear" w:color="auto" w:fill="FFFFFF"/>
        <w:spacing w:before="120" w:after="120"/>
        <w:jc w:val="center"/>
        <w:rPr>
          <w:b/>
        </w:rPr>
      </w:pPr>
    </w:p>
    <w:p w:rsidR="00525FAA" w:rsidRPr="0008413E" w:rsidRDefault="00525FAA" w:rsidP="00525FAA">
      <w:pPr>
        <w:shd w:val="clear" w:color="auto" w:fill="FFFFFF"/>
        <w:spacing w:before="120" w:after="120"/>
        <w:jc w:val="center"/>
        <w:rPr>
          <w:b/>
          <w:spacing w:val="-11"/>
        </w:rPr>
      </w:pPr>
      <w:r w:rsidRPr="0008413E">
        <w:rPr>
          <w:b/>
          <w:spacing w:val="-11"/>
        </w:rPr>
        <w:t>ALTINCI BÖLÜM</w:t>
      </w:r>
    </w:p>
    <w:p w:rsidR="00525FAA" w:rsidRPr="0008413E" w:rsidRDefault="00525FAA" w:rsidP="00525FAA">
      <w:pPr>
        <w:shd w:val="clear" w:color="auto" w:fill="FFFFFF"/>
        <w:spacing w:before="120" w:after="120"/>
        <w:jc w:val="center"/>
        <w:rPr>
          <w:b/>
          <w:spacing w:val="5"/>
        </w:rPr>
      </w:pPr>
      <w:r w:rsidRPr="0008413E">
        <w:rPr>
          <w:b/>
          <w:spacing w:val="5"/>
        </w:rPr>
        <w:t>Çeşitli Hükümler</w:t>
      </w:r>
    </w:p>
    <w:p w:rsidR="00525FAA" w:rsidRPr="0008413E" w:rsidRDefault="00525FAA" w:rsidP="00525FAA">
      <w:pPr>
        <w:shd w:val="clear" w:color="auto" w:fill="FFFFFF"/>
        <w:spacing w:before="120" w:after="120"/>
        <w:jc w:val="center"/>
        <w:rPr>
          <w:b/>
        </w:rPr>
      </w:pP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b/>
          <w:spacing w:val="3"/>
        </w:rPr>
        <w:t>Haberleşme İşleri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b/>
          <w:spacing w:val="4"/>
        </w:rPr>
        <w:t>Madde 45-</w:t>
      </w:r>
      <w:r w:rsidRPr="0008413E">
        <w:rPr>
          <w:spacing w:val="4"/>
        </w:rPr>
        <w:t xml:space="preserve"> Müfettişler telgraf, faks, teleks gibi mevcut ya</w:t>
      </w:r>
      <w:r w:rsidRPr="0008413E">
        <w:rPr>
          <w:spacing w:val="4"/>
        </w:rPr>
        <w:softHyphen/>
      </w:r>
      <w:r w:rsidRPr="0008413E">
        <w:rPr>
          <w:spacing w:val="3"/>
        </w:rPr>
        <w:t>zılı haberleşme araçlarından yararlanarak görev yerlerine varışla</w:t>
      </w:r>
      <w:r w:rsidRPr="0008413E">
        <w:rPr>
          <w:spacing w:val="3"/>
        </w:rPr>
        <w:softHyphen/>
      </w:r>
      <w:r w:rsidRPr="0008413E">
        <w:rPr>
          <w:spacing w:val="5"/>
        </w:rPr>
        <w:t xml:space="preserve">rını, "içişleri Bakanlığı Teftiş - Ankara, Konya'dayım." şeklinde </w:t>
      </w:r>
      <w:r w:rsidRPr="0008413E">
        <w:rPr>
          <w:spacing w:val="4"/>
        </w:rPr>
        <w:t>kısa bir yazıyla Başkanlığa bildirirler.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5"/>
        </w:rPr>
        <w:t>Bu bildirimin görev yerine varıldığı gün yapılması asıldır.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1"/>
        </w:rPr>
        <w:t>Görev yerlerinden ayrılışlarda, gizli ve önemli konularda mü</w:t>
      </w:r>
      <w:r w:rsidRPr="0008413E">
        <w:rPr>
          <w:spacing w:val="1"/>
        </w:rPr>
        <w:softHyphen/>
      </w:r>
      <w:r w:rsidRPr="0008413E">
        <w:rPr>
          <w:spacing w:val="3"/>
        </w:rPr>
        <w:t>fettiş zimmetinde demirbaş olarak kayıtlı bulunan şifreyle haberl</w:t>
      </w:r>
      <w:r w:rsidRPr="0008413E">
        <w:rPr>
          <w:spacing w:val="2"/>
        </w:rPr>
        <w:t xml:space="preserve">eşir. Bu tür haberleşmede de teleks, faks veya telgraftan herhangi </w:t>
      </w:r>
      <w:r w:rsidRPr="0008413E">
        <w:rPr>
          <w:spacing w:val="4"/>
        </w:rPr>
        <w:t>biri kullanılabilir.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3"/>
        </w:rPr>
        <w:t xml:space="preserve">Şifreli haberleşmede mevcut şifre anahtarındaki açıklamaya </w:t>
      </w:r>
      <w:r w:rsidRPr="0008413E">
        <w:rPr>
          <w:spacing w:val="1"/>
        </w:rPr>
        <w:t xml:space="preserve">uygun şekilde işlem yapılır. Müfettiş sayısının şifre rakamlarıyla </w:t>
      </w:r>
      <w:r w:rsidRPr="0008413E">
        <w:rPr>
          <w:spacing w:val="4"/>
        </w:rPr>
        <w:t>karışmaması için sayı yazıyla belirtilir.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1"/>
        </w:rPr>
        <w:t>Müfettişler ayrılışlarından en az 48 saat önce durumu Başkan</w:t>
      </w:r>
      <w:r w:rsidRPr="0008413E">
        <w:rPr>
          <w:spacing w:val="1"/>
        </w:rPr>
        <w:softHyphen/>
        <w:t xml:space="preserve">lığa bildirmek zorundadırlar. Ancak zorunlu ve istisnai hallerde bu </w:t>
      </w:r>
      <w:r w:rsidRPr="0008413E">
        <w:rPr>
          <w:spacing w:val="3"/>
        </w:rPr>
        <w:t>süre kısaltılabilir.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1"/>
        </w:rPr>
        <w:t xml:space="preserve">Ayrılışı bildiren şifreli haberleşme metni, "İçişleri Bakanlığı, </w:t>
      </w:r>
      <w:r w:rsidRPr="0008413E">
        <w:rPr>
          <w:spacing w:val="3"/>
        </w:rPr>
        <w:t xml:space="preserve">Teftiş - Ankara, Cumartesi İçel'e hareket... </w:t>
      </w:r>
      <w:proofErr w:type="gramStart"/>
      <w:r w:rsidRPr="0008413E">
        <w:rPr>
          <w:spacing w:val="3"/>
        </w:rPr>
        <w:t>sayılıdır</w:t>
      </w:r>
      <w:proofErr w:type="gramEnd"/>
      <w:r w:rsidRPr="0008413E">
        <w:rPr>
          <w:spacing w:val="3"/>
        </w:rPr>
        <w:t>." şeklinde ya</w:t>
      </w:r>
      <w:r w:rsidRPr="0008413E">
        <w:rPr>
          <w:spacing w:val="1"/>
        </w:rPr>
        <w:t xml:space="preserve">zılır. Müfettişin soyadının belirtilmesiyle </w:t>
      </w:r>
      <w:proofErr w:type="spellStart"/>
      <w:r w:rsidRPr="0008413E">
        <w:rPr>
          <w:spacing w:val="1"/>
        </w:rPr>
        <w:t>yetinilîr</w:t>
      </w:r>
      <w:proofErr w:type="spellEnd"/>
      <w:r w:rsidRPr="0008413E">
        <w:rPr>
          <w:spacing w:val="1"/>
        </w:rPr>
        <w:t xml:space="preserve">. Alınan emir </w:t>
      </w:r>
      <w:proofErr w:type="gramStart"/>
      <w:r w:rsidRPr="0008413E">
        <w:rPr>
          <w:spacing w:val="1"/>
        </w:rPr>
        <w:t>üze</w:t>
      </w:r>
      <w:r w:rsidRPr="0008413E">
        <w:rPr>
          <w:spacing w:val="1"/>
        </w:rPr>
        <w:softHyphen/>
      </w:r>
      <w:r w:rsidRPr="0008413E">
        <w:rPr>
          <w:spacing w:val="4"/>
        </w:rPr>
        <w:t>rine .aynı</w:t>
      </w:r>
      <w:proofErr w:type="gramEnd"/>
      <w:r w:rsidRPr="0008413E">
        <w:rPr>
          <w:spacing w:val="4"/>
        </w:rPr>
        <w:t xml:space="preserve"> gün hareket edilecekse, -hareket günü belirtilmez.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2"/>
        </w:rPr>
        <w:t>Ankara'daki müfettişler, görev yerlerine hareketlerini, bir ya</w:t>
      </w:r>
      <w:r w:rsidRPr="0008413E">
        <w:rPr>
          <w:spacing w:val="2"/>
        </w:rPr>
        <w:softHyphen/>
        <w:t>zıyla bildirirler.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t>İlçelerde yürütülen özel teftişlerde ve Özel denetimlerde Baş</w:t>
      </w:r>
      <w:r w:rsidRPr="0008413E">
        <w:softHyphen/>
      </w:r>
      <w:r w:rsidRPr="0008413E">
        <w:rPr>
          <w:spacing w:val="2"/>
        </w:rPr>
        <w:t>kanlığa yalnızca görev yerine varış bildirilir. İllerdeki özel teftiş</w:t>
      </w:r>
      <w:r w:rsidRPr="0008413E">
        <w:rPr>
          <w:spacing w:val="2"/>
        </w:rPr>
        <w:softHyphen/>
      </w:r>
      <w:r w:rsidRPr="0008413E">
        <w:rPr>
          <w:spacing w:val="4"/>
        </w:rPr>
        <w:t>lerde varışlar açık, ayrılışlar şifreli olarak iletilir.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2"/>
        </w:rPr>
        <w:t>Haberleşmede fazla ücret ödememek için gereksiz ayrıntılar</w:t>
      </w:r>
      <w:r w:rsidRPr="0008413E">
        <w:rPr>
          <w:spacing w:val="2"/>
        </w:rPr>
        <w:softHyphen/>
      </w:r>
      <w:r w:rsidRPr="0008413E">
        <w:rPr>
          <w:spacing w:val="5"/>
        </w:rPr>
        <w:t>dan kaçınılır. Metinlere tarih yazılmaz.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  <w:rPr>
          <w:b/>
        </w:rPr>
      </w:pPr>
      <w:proofErr w:type="spellStart"/>
      <w:r w:rsidRPr="0008413E">
        <w:rPr>
          <w:b/>
          <w:spacing w:val="3"/>
        </w:rPr>
        <w:t>Hakediş</w:t>
      </w:r>
      <w:proofErr w:type="spellEnd"/>
      <w:r w:rsidRPr="0008413E">
        <w:rPr>
          <w:b/>
          <w:spacing w:val="3"/>
        </w:rPr>
        <w:t xml:space="preserve"> Cetvelleri ve Doldurulması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b/>
          <w:spacing w:val="3"/>
        </w:rPr>
        <w:t>Madde 46-</w:t>
      </w:r>
      <w:r w:rsidRPr="0008413E">
        <w:rPr>
          <w:spacing w:val="3"/>
        </w:rPr>
        <w:t xml:space="preserve"> Müfettişler, aylık </w:t>
      </w:r>
      <w:proofErr w:type="spellStart"/>
      <w:r w:rsidRPr="0008413E">
        <w:rPr>
          <w:spacing w:val="3"/>
        </w:rPr>
        <w:t>hakedişlerini</w:t>
      </w:r>
      <w:proofErr w:type="spellEnd"/>
      <w:r w:rsidRPr="0008413E">
        <w:rPr>
          <w:spacing w:val="3"/>
        </w:rPr>
        <w:t xml:space="preserve"> örneği Yönerge</w:t>
      </w:r>
      <w:r w:rsidRPr="0008413E">
        <w:rPr>
          <w:spacing w:val="3"/>
        </w:rPr>
        <w:softHyphen/>
        <w:t xml:space="preserve">ye ekli formu kullanarak düzenlerler ve aybaşını izleyen 15 gün </w:t>
      </w:r>
      <w:r w:rsidRPr="0008413E">
        <w:rPr>
          <w:spacing w:val="4"/>
        </w:rPr>
        <w:t>içinde iki Örnek olarak Başkanlığa verirler.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proofErr w:type="spellStart"/>
      <w:r w:rsidRPr="0008413E">
        <w:t>Hakediş</w:t>
      </w:r>
      <w:proofErr w:type="spellEnd"/>
      <w:r w:rsidRPr="0008413E">
        <w:t xml:space="preserve"> cetvellerinin birinci örneğine o aya ait çek, 17 Örnek </w:t>
      </w:r>
      <w:r w:rsidRPr="0008413E">
        <w:rPr>
          <w:spacing w:val="1"/>
        </w:rPr>
        <w:t>Numaralı Geçici Görev Yolluğu Bildirimi, 19 Örnek Numaralı Lis</w:t>
      </w:r>
      <w:r w:rsidRPr="0008413E">
        <w:rPr>
          <w:spacing w:val="1"/>
        </w:rPr>
        <w:softHyphen/>
        <w:t>te, Konaklama Belgesi ve geri verilen para varsa buna ilişkin mak</w:t>
      </w:r>
      <w:r w:rsidRPr="0008413E">
        <w:rPr>
          <w:spacing w:val="1"/>
        </w:rPr>
        <w:softHyphen/>
      </w:r>
      <w:r w:rsidRPr="0008413E">
        <w:t>buz eklenir. İkinci örneğe ise sadece 17 Numaralı Bildirimle 19 Ör</w:t>
      </w:r>
      <w:r w:rsidRPr="0008413E">
        <w:softHyphen/>
      </w:r>
      <w:r w:rsidRPr="0008413E">
        <w:rPr>
          <w:spacing w:val="6"/>
        </w:rPr>
        <w:t>nek Numaralı liste iliştirilir.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proofErr w:type="spellStart"/>
      <w:r w:rsidRPr="0008413E">
        <w:rPr>
          <w:spacing w:val="2"/>
        </w:rPr>
        <w:t>Hakediş</w:t>
      </w:r>
      <w:proofErr w:type="spellEnd"/>
      <w:r w:rsidRPr="0008413E">
        <w:rPr>
          <w:spacing w:val="2"/>
        </w:rPr>
        <w:t xml:space="preserve"> cetvellerinde, </w:t>
      </w:r>
      <w:proofErr w:type="spellStart"/>
      <w:r w:rsidRPr="0008413E">
        <w:rPr>
          <w:spacing w:val="2"/>
        </w:rPr>
        <w:t>hakediş</w:t>
      </w:r>
      <w:proofErr w:type="spellEnd"/>
      <w:r w:rsidRPr="0008413E">
        <w:rPr>
          <w:spacing w:val="2"/>
        </w:rPr>
        <w:t xml:space="preserve"> tablosuna sırasıyla yevmiyeler, </w:t>
      </w:r>
      <w:r w:rsidRPr="0008413E">
        <w:t xml:space="preserve">yol giderleri, zati sürekli görev yolluğu, aile sürekli görev yolluğu, </w:t>
      </w:r>
      <w:r w:rsidRPr="0008413E">
        <w:rPr>
          <w:spacing w:val="5"/>
        </w:rPr>
        <w:t xml:space="preserve">maaş, çocuk yardımı, aile yardımı, yabancı, dil tazminatı, varsa </w:t>
      </w:r>
      <w:r w:rsidRPr="0008413E">
        <w:rPr>
          <w:spacing w:val="6"/>
        </w:rPr>
        <w:t xml:space="preserve">diğer kanuni </w:t>
      </w:r>
      <w:proofErr w:type="spellStart"/>
      <w:r w:rsidRPr="0008413E">
        <w:rPr>
          <w:spacing w:val="6"/>
        </w:rPr>
        <w:t>hakedişler</w:t>
      </w:r>
      <w:proofErr w:type="spellEnd"/>
      <w:r w:rsidRPr="0008413E">
        <w:rPr>
          <w:spacing w:val="6"/>
        </w:rPr>
        <w:t xml:space="preserve"> boş satırlar karşısında gösterilip, P.T.T. </w:t>
      </w:r>
      <w:r w:rsidRPr="0008413E">
        <w:rPr>
          <w:spacing w:val="2"/>
        </w:rPr>
        <w:t>ve çeşitli giderler toplamı yazıldıktan sonra, tümünün toplamı ya</w:t>
      </w:r>
      <w:r w:rsidRPr="0008413E">
        <w:rPr>
          <w:spacing w:val="2"/>
        </w:rPr>
        <w:softHyphen/>
      </w:r>
      <w:r w:rsidRPr="0008413E">
        <w:rPr>
          <w:spacing w:val="-1"/>
        </w:rPr>
        <w:t xml:space="preserve">pılıp "Haklar ve Masraflar Toplamı" bulunur. Damga vergisinin </w:t>
      </w:r>
      <w:r w:rsidRPr="0008413E">
        <w:rPr>
          <w:spacing w:val="1"/>
        </w:rPr>
        <w:t xml:space="preserve">çıkarılmasından sonra "Bu Ay Toplamı" elde edilir, altına "Geçen </w:t>
      </w:r>
      <w:r w:rsidRPr="0008413E">
        <w:t>Aylar Toplamı" yazılıp ikisi toplandığında "Bütün Toplam" bulun</w:t>
      </w:r>
      <w:r w:rsidRPr="0008413E">
        <w:softHyphen/>
      </w:r>
      <w:r w:rsidRPr="0008413E">
        <w:rPr>
          <w:spacing w:val="4"/>
        </w:rPr>
        <w:t>muş olur.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3"/>
        </w:rPr>
        <w:lastRenderedPageBreak/>
        <w:t xml:space="preserve">"Bütün Toplam" müfettişin o aya kadar olan çeşitli </w:t>
      </w:r>
      <w:proofErr w:type="spellStart"/>
      <w:r w:rsidRPr="0008413E">
        <w:rPr>
          <w:spacing w:val="3"/>
        </w:rPr>
        <w:t>hakedişini</w:t>
      </w:r>
      <w:proofErr w:type="spellEnd"/>
      <w:r w:rsidRPr="0008413E">
        <w:rPr>
          <w:spacing w:val="3"/>
        </w:rPr>
        <w:t xml:space="preserve"> </w:t>
      </w:r>
      <w:r w:rsidRPr="0008413E">
        <w:rPr>
          <w:spacing w:val="4"/>
        </w:rPr>
        <w:t>ve masraflarını gösterir.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2"/>
        </w:rPr>
        <w:t>Bütün toplam, alınan paralar toplamından çoksa müfettiş ala</w:t>
      </w:r>
      <w:r w:rsidRPr="0008413E">
        <w:rPr>
          <w:spacing w:val="2"/>
        </w:rPr>
        <w:softHyphen/>
      </w:r>
      <w:r w:rsidRPr="0008413E">
        <w:rPr>
          <w:spacing w:val="5"/>
        </w:rPr>
        <w:t>caklı, azsa borçlu durumdadır.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2"/>
        </w:rPr>
        <w:t>Müfettişin alacak ve borç miktarının özel satırına yazılmasın-den sonra iki taraflı sağ ve soldaki denge toplamının birbirine eşit olması gerekir.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t>Maaşla ilgili satıra, gelir vergisi, damga vergisi, emekli kesene</w:t>
      </w:r>
      <w:r w:rsidRPr="0008413E">
        <w:softHyphen/>
      </w:r>
      <w:r w:rsidRPr="0008413E">
        <w:rPr>
          <w:spacing w:val="2"/>
        </w:rPr>
        <w:t>ği, tasarrufu teşvik 'kesintisi, varsa ikraz ve kira bedeli çıkarıldık</w:t>
      </w:r>
      <w:r w:rsidRPr="0008413E">
        <w:rPr>
          <w:spacing w:val="2"/>
        </w:rPr>
        <w:softHyphen/>
      </w:r>
      <w:r w:rsidRPr="0008413E">
        <w:rPr>
          <w:spacing w:val="3"/>
        </w:rPr>
        <w:t>tan sonra, net ele geçmesi gereken miktar yazılır.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4"/>
        </w:rPr>
        <w:t>Brüt maaştan yapılan ve bir önceki fıkrada belirtilen tüm ke</w:t>
      </w:r>
      <w:r w:rsidRPr="0008413E">
        <w:rPr>
          <w:spacing w:val="4"/>
        </w:rPr>
        <w:softHyphen/>
        <w:t>sintiler, kesintiler tablosunda gösterilir.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3"/>
        </w:rPr>
        <w:t>Çekle Alınan Paralar Tablosuna çekle alınmış paraların nere</w:t>
      </w:r>
      <w:r w:rsidRPr="0008413E">
        <w:rPr>
          <w:spacing w:val="3"/>
        </w:rPr>
        <w:softHyphen/>
      </w:r>
      <w:r w:rsidRPr="0008413E">
        <w:t>den alındığı, çekin tarih ve numarasıyla 'miktarı yazılır. Bir ay için</w:t>
      </w:r>
      <w:r w:rsidRPr="0008413E">
        <w:softHyphen/>
      </w:r>
      <w:r w:rsidRPr="0008413E">
        <w:rPr>
          <w:spacing w:val="3"/>
        </w:rPr>
        <w:t xml:space="preserve">de bir kaç kere para alınması halinde, bunlar aynı satıra yazılarak </w:t>
      </w:r>
      <w:r w:rsidRPr="0008413E">
        <w:rPr>
          <w:spacing w:val="6"/>
        </w:rPr>
        <w:t>hepsinin toplamı "Bu Ay Toplamı" karşısında belirtilir.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3"/>
        </w:rPr>
        <w:t>Geçen aylarda çekilen paralar toplamı ilgili satırına yazıldık</w:t>
      </w:r>
      <w:r w:rsidRPr="0008413E">
        <w:rPr>
          <w:spacing w:val="3"/>
        </w:rPr>
        <w:softHyphen/>
      </w:r>
      <w:r w:rsidRPr="0008413E">
        <w:rPr>
          <w:spacing w:val="6"/>
        </w:rPr>
        <w:t>tan sonra "Bütün Toplam" bulunur.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2"/>
        </w:rPr>
        <w:t xml:space="preserve">Müfettişin çekle aldığı paralar toplamı "Bütün Toplam" </w:t>
      </w:r>
      <w:proofErr w:type="spellStart"/>
      <w:r w:rsidRPr="0008413E">
        <w:rPr>
          <w:spacing w:val="2"/>
        </w:rPr>
        <w:t>hak</w:t>
      </w:r>
      <w:r w:rsidRPr="0008413E">
        <w:rPr>
          <w:spacing w:val="4"/>
        </w:rPr>
        <w:t>edilen</w:t>
      </w:r>
      <w:proofErr w:type="spellEnd"/>
      <w:r w:rsidRPr="0008413E">
        <w:rPr>
          <w:spacing w:val="4"/>
        </w:rPr>
        <w:t xml:space="preserve"> para miktarından çoksa müfettiş borçlu durumdadır. Bu </w:t>
      </w:r>
      <w:r w:rsidRPr="0008413E">
        <w:rPr>
          <w:spacing w:val="2"/>
        </w:rPr>
        <w:t xml:space="preserve">durumda, müfettiş aldığı fazla parayı görevli bulunduğu yerdeki </w:t>
      </w:r>
      <w:r w:rsidRPr="0008413E">
        <w:t>saymanlık aracılığıyla, İçişleri Bakanlığı Merkez Saymanlığı hesa</w:t>
      </w:r>
      <w:r w:rsidRPr="0008413E">
        <w:softHyphen/>
      </w:r>
      <w:r w:rsidRPr="0008413E">
        <w:rPr>
          <w:spacing w:val="2"/>
        </w:rPr>
        <w:t xml:space="preserve">bına yatırıp, </w:t>
      </w:r>
      <w:proofErr w:type="spellStart"/>
      <w:r w:rsidRPr="0008413E">
        <w:rPr>
          <w:spacing w:val="2"/>
        </w:rPr>
        <w:t>hakediş</w:t>
      </w:r>
      <w:proofErr w:type="spellEnd"/>
      <w:r w:rsidRPr="0008413E">
        <w:rPr>
          <w:spacing w:val="2"/>
        </w:rPr>
        <w:t xml:space="preserve"> cetvelinin "Geri Verilen Paralar </w:t>
      </w:r>
      <w:proofErr w:type="spellStart"/>
      <w:r w:rsidRPr="0008413E">
        <w:rPr>
          <w:spacing w:val="2"/>
        </w:rPr>
        <w:t>Tablosu"nun</w:t>
      </w:r>
      <w:proofErr w:type="spellEnd"/>
      <w:r w:rsidRPr="0008413E">
        <w:rPr>
          <w:spacing w:val="2"/>
        </w:rPr>
        <w:t xml:space="preserve"> Özel sütununa, abranı makbuzun tarihini, numarasını ve miktarını </w:t>
      </w:r>
      <w:r w:rsidRPr="0008413E">
        <w:rPr>
          <w:spacing w:val="-1"/>
        </w:rPr>
        <w:t>kaydeder.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proofErr w:type="spellStart"/>
      <w:r w:rsidRPr="0008413E">
        <w:rPr>
          <w:spacing w:val="-1"/>
        </w:rPr>
        <w:t>Hakediş</w:t>
      </w:r>
      <w:proofErr w:type="spellEnd"/>
      <w:r w:rsidRPr="0008413E">
        <w:rPr>
          <w:spacing w:val="-1"/>
        </w:rPr>
        <w:t xml:space="preserve"> cetvellerine eklenen 17 Örnek Numaralı Geçici Görev </w:t>
      </w:r>
      <w:r w:rsidRPr="0008413E">
        <w:rPr>
          <w:spacing w:val="1"/>
        </w:rPr>
        <w:t>Yolluğu Bildirimlerinde, özel sütunlara müfettişin merkezi, memu</w:t>
      </w:r>
      <w:r w:rsidRPr="0008413E">
        <w:rPr>
          <w:spacing w:val="1"/>
        </w:rPr>
        <w:softHyphen/>
        <w:t>riyeti, adı ve soyadı ile 'kadrosu yazılıp usulüne uygun şekilde dol</w:t>
      </w:r>
      <w:r w:rsidRPr="0008413E">
        <w:rPr>
          <w:spacing w:val="1"/>
        </w:rPr>
        <w:softHyphen/>
      </w:r>
      <w:r w:rsidRPr="0008413E">
        <w:rPr>
          <w:spacing w:val="2"/>
        </w:rPr>
        <w:t xml:space="preserve">durulduktan sonra, verilen emre göre, "teftiş, inceleme, araştırma, </w:t>
      </w:r>
      <w:r w:rsidRPr="0008413E">
        <w:rPr>
          <w:spacing w:val="4"/>
        </w:rPr>
        <w:t>soruşturma" işlerinden hangisiyle görevlendirildiği belirtilir. Ta</w:t>
      </w:r>
      <w:r w:rsidRPr="0008413E">
        <w:rPr>
          <w:spacing w:val="4"/>
        </w:rPr>
        <w:softHyphen/>
        <w:t xml:space="preserve">rih atılır, yolluk ve yol giderleri toplamı yazıyla yazılıp imzalanır </w:t>
      </w:r>
      <w:r w:rsidRPr="0008413E">
        <w:rPr>
          <w:spacing w:val="-1"/>
        </w:rPr>
        <w:t>ve bir Örneğine Damga Vergisi Kanununa göre Damga Pulu yapış</w:t>
      </w:r>
      <w:r w:rsidRPr="0008413E">
        <w:rPr>
          <w:spacing w:val="-1"/>
        </w:rPr>
        <w:softHyphen/>
      </w:r>
      <w:r w:rsidRPr="0008413E">
        <w:rPr>
          <w:spacing w:val="3"/>
        </w:rPr>
        <w:t>tırılır.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t>19 Örnek Numaralı Listeye yazılan taşıma için P.T.T. idaresin</w:t>
      </w:r>
      <w:r w:rsidRPr="0008413E">
        <w:softHyphen/>
      </w:r>
      <w:r w:rsidRPr="0008413E">
        <w:rPr>
          <w:spacing w:val="3"/>
        </w:rPr>
        <w:t xml:space="preserve">den alınan posta ve telgraf makbuzları, diğer idare ve kişilerden </w:t>
      </w:r>
      <w:r w:rsidRPr="0008413E">
        <w:rPr>
          <w:spacing w:val="1"/>
        </w:rPr>
        <w:t xml:space="preserve">alman, belgeler eklenip, alt kısmı yazıyla doldurularak müfettiş </w:t>
      </w:r>
      <w:r w:rsidRPr="0008413E">
        <w:rPr>
          <w:spacing w:val="4"/>
        </w:rPr>
        <w:t>tarafından imzalanır.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2"/>
        </w:rPr>
        <w:t xml:space="preserve">Müfettişler, </w:t>
      </w:r>
      <w:proofErr w:type="spellStart"/>
      <w:r w:rsidRPr="0008413E">
        <w:rPr>
          <w:spacing w:val="2"/>
        </w:rPr>
        <w:t>hakediş</w:t>
      </w:r>
      <w:proofErr w:type="spellEnd"/>
      <w:r w:rsidRPr="0008413E">
        <w:rPr>
          <w:spacing w:val="2"/>
        </w:rPr>
        <w:t xml:space="preserve"> cetvellerinin bir örneğini özel dosyaların</w:t>
      </w:r>
      <w:r w:rsidRPr="0008413E">
        <w:rPr>
          <w:spacing w:val="2"/>
        </w:rPr>
        <w:softHyphen/>
      </w:r>
      <w:r w:rsidRPr="0008413E">
        <w:rPr>
          <w:spacing w:val="3"/>
        </w:rPr>
        <w:t>da saklarlar.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  <w:rPr>
          <w:b/>
        </w:rPr>
      </w:pPr>
      <w:r w:rsidRPr="0008413E">
        <w:rPr>
          <w:b/>
          <w:spacing w:val="3"/>
        </w:rPr>
        <w:t>Yıllık İstatistik Cetvelleri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b/>
          <w:spacing w:val="-1"/>
        </w:rPr>
        <w:t>Madde 47-</w:t>
      </w:r>
      <w:r w:rsidRPr="0008413E">
        <w:rPr>
          <w:spacing w:val="-1"/>
        </w:rPr>
        <w:t xml:space="preserve"> Müfettişler, bir yıllık çalışmalarını belgeleyen, </w:t>
      </w:r>
      <w:r w:rsidRPr="0008413E">
        <w:rPr>
          <w:spacing w:val="3"/>
        </w:rPr>
        <w:t xml:space="preserve">örnekleri Yönergeye ekli "Yıllık İstatistik </w:t>
      </w:r>
      <w:proofErr w:type="spellStart"/>
      <w:r w:rsidRPr="0008413E">
        <w:rPr>
          <w:spacing w:val="3"/>
        </w:rPr>
        <w:t>Cetvelleri"ni</w:t>
      </w:r>
      <w:proofErr w:type="spellEnd"/>
      <w:r w:rsidRPr="0008413E">
        <w:rPr>
          <w:spacing w:val="3"/>
        </w:rPr>
        <w:t xml:space="preserve"> ertesi yılın</w:t>
      </w:r>
      <w:r w:rsidRPr="0008413E">
        <w:rPr>
          <w:spacing w:val="5"/>
        </w:rPr>
        <w:t xml:space="preserve"> Ocak ayı sonuna kadar doldurup Başkanlığa vermek zorunda</w:t>
      </w:r>
      <w:r w:rsidRPr="0008413E">
        <w:rPr>
          <w:spacing w:val="5"/>
        </w:rPr>
        <w:softHyphen/>
      </w:r>
      <w:r w:rsidRPr="0008413E">
        <w:rPr>
          <w:spacing w:val="2"/>
        </w:rPr>
        <w:t>dırlar.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b/>
          <w:spacing w:val="2"/>
        </w:rPr>
        <w:t>Yıllık İstatistik Cetvellerinin Doldurulmasında Dikkat Edilecek Hususlar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b/>
        </w:rPr>
        <w:t>Madde 48-</w:t>
      </w:r>
      <w:r w:rsidRPr="0008413E">
        <w:t xml:space="preserve"> Yıllık istatistik Cetvellerinde silinti, kazıntı ya</w:t>
      </w:r>
      <w:r w:rsidRPr="0008413E">
        <w:softHyphen/>
      </w:r>
      <w:r w:rsidRPr="0008413E">
        <w:rPr>
          <w:spacing w:val="1"/>
        </w:rPr>
        <w:t xml:space="preserve">pılmamasına, bunların buruşturulmamasına, makineye sığmaması </w:t>
      </w:r>
      <w:r w:rsidRPr="0008413E">
        <w:rPr>
          <w:spacing w:val="6"/>
        </w:rPr>
        <w:t>halinde kesilip boyutlarının küçültülmesine dikkat edilir.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1"/>
        </w:rPr>
        <w:t xml:space="preserve">Herhangi bir cetvelin doldurulmasını gerektirir bilgi yoksa bu </w:t>
      </w:r>
      <w:r w:rsidRPr="0008413E">
        <w:rPr>
          <w:spacing w:val="2"/>
        </w:rPr>
        <w:t>cetveller doldurulmaz. Durum, cetvellerin verilmesine ilişkin üst yazıda belirtilir.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2"/>
        </w:rPr>
        <w:t>Birlikte yapılan teftiş, inceleme ve araştırmalar ilgili cetvelle</w:t>
      </w:r>
      <w:r w:rsidRPr="0008413E">
        <w:rPr>
          <w:spacing w:val="2"/>
        </w:rPr>
        <w:softHyphen/>
        <w:t xml:space="preserve">rine yazıldıktan sonra, "Düşünceler" sütununda bu işlere katılan </w:t>
      </w:r>
      <w:r w:rsidRPr="0008413E">
        <w:rPr>
          <w:spacing w:val="4"/>
        </w:rPr>
        <w:t>müfettişlerin adı ve soyadıyla bunlara verdikleri sayılar yazılır.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b/>
          <w:spacing w:val="6"/>
        </w:rPr>
        <w:t>Yıllık İstatistik Cetvellerinin Düzenlenmesi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b/>
          <w:spacing w:val="5"/>
        </w:rPr>
        <w:t>Madde 49-</w:t>
      </w:r>
      <w:r w:rsidRPr="0008413E">
        <w:rPr>
          <w:spacing w:val="5"/>
        </w:rPr>
        <w:t xml:space="preserve"> Yıllık İstatistik Cetvelleri örnek numaralarına </w:t>
      </w:r>
      <w:r w:rsidRPr="0008413E">
        <w:rPr>
          <w:spacing w:val="2"/>
        </w:rPr>
        <w:t>göre aşağıdaki şekilde düzenlenir: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  <w:rPr>
          <w:b/>
        </w:rPr>
      </w:pPr>
      <w:r w:rsidRPr="0008413E">
        <w:rPr>
          <w:b/>
          <w:spacing w:val="6"/>
        </w:rPr>
        <w:t>Örnek No. 15/</w:t>
      </w:r>
      <w:proofErr w:type="gramStart"/>
      <w:r w:rsidRPr="0008413E">
        <w:rPr>
          <w:b/>
          <w:spacing w:val="6"/>
        </w:rPr>
        <w:t>1 :</w:t>
      </w:r>
      <w:proofErr w:type="gramEnd"/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t>Bu örneğe bir Önceki yıl teftişi yapılmış ve Bakanlığa gönde</w:t>
      </w:r>
      <w:r w:rsidRPr="0008413E">
        <w:softHyphen/>
      </w:r>
      <w:r w:rsidRPr="0008413E">
        <w:rPr>
          <w:spacing w:val="6"/>
        </w:rPr>
        <w:t>rilmiş olan teftiş layiha ve raporları yazılır.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  <w:rPr>
          <w:b/>
        </w:rPr>
      </w:pPr>
      <w:r w:rsidRPr="0008413E">
        <w:rPr>
          <w:b/>
          <w:spacing w:val="8"/>
        </w:rPr>
        <w:t>Örnek No. 15/</w:t>
      </w:r>
      <w:proofErr w:type="gramStart"/>
      <w:r w:rsidRPr="0008413E">
        <w:rPr>
          <w:b/>
          <w:spacing w:val="8"/>
        </w:rPr>
        <w:t>2 :</w:t>
      </w:r>
      <w:proofErr w:type="gramEnd"/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3"/>
        </w:rPr>
        <w:t>Bu cetvele, yılı içinde düzenlenmiş ve yetkili karar organları</w:t>
      </w:r>
      <w:r w:rsidRPr="0008413E">
        <w:rPr>
          <w:spacing w:val="3"/>
        </w:rPr>
        <w:softHyphen/>
      </w:r>
      <w:r w:rsidRPr="0008413E">
        <w:rPr>
          <w:spacing w:val="1"/>
        </w:rPr>
        <w:t>na gönderilmiş fezlekeler yazılır.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2"/>
        </w:rPr>
        <w:t>Cetvelin "Sıra No" sütununa, o yıl içinde düzenlenen fezleke</w:t>
      </w:r>
      <w:r w:rsidRPr="0008413E">
        <w:rPr>
          <w:spacing w:val="2"/>
        </w:rPr>
        <w:softHyphen/>
      </w:r>
      <w:r w:rsidRPr="0008413E">
        <w:rPr>
          <w:spacing w:val="7"/>
        </w:rPr>
        <w:t>ler birbirini takip eden numaralar altında belirtilir.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1"/>
        </w:rPr>
        <w:t>"Sanıkların Sıra No" sütununa, o yıl içinde düzenlenen fezle</w:t>
      </w:r>
      <w:r w:rsidRPr="0008413E">
        <w:rPr>
          <w:spacing w:val="3"/>
        </w:rPr>
        <w:t xml:space="preserve">kelerdeki bütün sanıkların sayısı </w:t>
      </w:r>
      <w:r w:rsidRPr="0008413E">
        <w:rPr>
          <w:spacing w:val="3"/>
        </w:rPr>
        <w:lastRenderedPageBreak/>
        <w:t>yazılır. Örnek olarak, bir numa</w:t>
      </w:r>
      <w:r w:rsidRPr="0008413E">
        <w:rPr>
          <w:spacing w:val="3"/>
        </w:rPr>
        <w:softHyphen/>
      </w:r>
      <w:r w:rsidRPr="0008413E">
        <w:rPr>
          <w:spacing w:val="1"/>
        </w:rPr>
        <w:t xml:space="preserve">ralı fezlekede 5 sanık, iki numaralı fezlekede 4 sanık, üç numaralı fezlekede 6 sanık varsa, üç numaralı fezleke sonunda toplam sanık </w:t>
      </w:r>
      <w:r w:rsidRPr="0008413E">
        <w:rPr>
          <w:spacing w:val="-1"/>
        </w:rPr>
        <w:t>sayısı (15) olur.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1"/>
        </w:rPr>
        <w:t>Bir fezlekede, bir sanık için birden çok konuda soruşturma ya</w:t>
      </w:r>
      <w:r w:rsidRPr="0008413E">
        <w:rPr>
          <w:spacing w:val="1"/>
        </w:rPr>
        <w:softHyphen/>
      </w:r>
      <w:r w:rsidRPr="0008413E">
        <w:rPr>
          <w:spacing w:val="6"/>
        </w:rPr>
        <w:t xml:space="preserve">pılmışsa, o sanık her konu için ayrı ayrı yazılarak suçun nev'i ve yapılan öneri ayrı ayrı belirtilir. Konu bir örnekle açıklanacak </w:t>
      </w:r>
      <w:r w:rsidRPr="0008413E">
        <w:rPr>
          <w:spacing w:val="1"/>
        </w:rPr>
        <w:t xml:space="preserve">olursa, beş sanıklı bir fezlekede bir sanık için üç konuda, diğerleri </w:t>
      </w:r>
      <w:r w:rsidRPr="0008413E">
        <w:rPr>
          <w:spacing w:val="2"/>
        </w:rPr>
        <w:t>için birer konuda soruşturma yapılmışsa, birinci sanık aynı sıra nu</w:t>
      </w:r>
      <w:r w:rsidRPr="0008413E">
        <w:rPr>
          <w:spacing w:val="2"/>
        </w:rPr>
        <w:softHyphen/>
      </w:r>
      <w:r w:rsidRPr="0008413E">
        <w:rPr>
          <w:spacing w:val="4"/>
        </w:rPr>
        <w:t xml:space="preserve">marasında üç kez </w:t>
      </w:r>
      <w:proofErr w:type="spellStart"/>
      <w:r w:rsidRPr="0008413E">
        <w:rPr>
          <w:spacing w:val="4"/>
        </w:rPr>
        <w:t>âlt</w:t>
      </w:r>
      <w:proofErr w:type="spellEnd"/>
      <w:r w:rsidRPr="0008413E">
        <w:rPr>
          <w:spacing w:val="4"/>
        </w:rPr>
        <w:t xml:space="preserve">-alta yazılır, hakkındaki soruşturma konuları </w:t>
      </w:r>
      <w:r w:rsidRPr="0008413E">
        <w:rPr>
          <w:spacing w:val="6"/>
        </w:rPr>
        <w:t>için suçun nev'i ve yapılan öneri hizalarında gösterilir.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t xml:space="preserve">Yılı içinde düzenlenen fezlekeler için aynı işlem yapılarak en </w:t>
      </w:r>
      <w:r w:rsidRPr="0008413E">
        <w:rPr>
          <w:spacing w:val="6"/>
        </w:rPr>
        <w:t>aşağıda sanık sıra numarası toplamı belirtilir.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-1"/>
        </w:rPr>
        <w:t>"Suçun Nev'i" sütununa T.C.K. veya ilgili kanunun madde nu</w:t>
      </w:r>
      <w:r w:rsidRPr="0008413E">
        <w:rPr>
          <w:spacing w:val="-1"/>
        </w:rPr>
        <w:softHyphen/>
      </w:r>
      <w:r w:rsidRPr="0008413E">
        <w:rPr>
          <w:spacing w:val="1"/>
        </w:rPr>
        <w:t>marası, "Suçun Ne Suretle Öğrenildiği" sütununa, konunun soruş</w:t>
      </w:r>
      <w:r w:rsidRPr="0008413E">
        <w:rPr>
          <w:spacing w:val="1"/>
        </w:rPr>
        <w:softHyphen/>
      </w:r>
      <w:r w:rsidRPr="0008413E">
        <w:rPr>
          <w:spacing w:val="2"/>
        </w:rPr>
        <w:t>turulması için Başkanlıktan emir verilmişse, verilen emrin tarih ve numarası yazılır. Suç, müfettişçe teftiş, denetim, inceleme ve so</w:t>
      </w:r>
      <w:r w:rsidRPr="0008413E">
        <w:rPr>
          <w:spacing w:val="2"/>
        </w:rPr>
        <w:softHyphen/>
      </w:r>
      <w:r w:rsidRPr="0008413E">
        <w:rPr>
          <w:spacing w:val="5"/>
        </w:rPr>
        <w:t>ruşturma sırasında meydana çıkarılmışsa, bu husus kısaca açık</w:t>
      </w:r>
      <w:r w:rsidRPr="0008413E">
        <w:rPr>
          <w:spacing w:val="5"/>
        </w:rPr>
        <w:softHyphen/>
      </w:r>
      <w:r w:rsidRPr="0008413E">
        <w:rPr>
          <w:spacing w:val="1"/>
        </w:rPr>
        <w:t>lanır.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4"/>
        </w:rPr>
        <w:t>Fezlekenin tarihi ve numarası, özel sütunlarında gösterildik</w:t>
      </w:r>
      <w:r w:rsidRPr="0008413E">
        <w:rPr>
          <w:spacing w:val="4"/>
        </w:rPr>
        <w:softHyphen/>
      </w:r>
      <w:r w:rsidRPr="0008413E">
        <w:rPr>
          <w:spacing w:val="1"/>
        </w:rPr>
        <w:t xml:space="preserve">ten sonra, her sanık için önerilen lüzumu muhakeme, </w:t>
      </w:r>
      <w:proofErr w:type="spellStart"/>
      <w:r w:rsidRPr="0008413E">
        <w:rPr>
          <w:spacing w:val="1"/>
        </w:rPr>
        <w:t>men'i</w:t>
      </w:r>
      <w:proofErr w:type="spellEnd"/>
      <w:r w:rsidRPr="0008413E">
        <w:rPr>
          <w:spacing w:val="1"/>
        </w:rPr>
        <w:t xml:space="preserve"> muha</w:t>
      </w:r>
      <w:r w:rsidRPr="0008413E">
        <w:rPr>
          <w:spacing w:val="1"/>
        </w:rPr>
        <w:softHyphen/>
      </w:r>
      <w:r w:rsidRPr="0008413E">
        <w:rPr>
          <w:spacing w:val="3"/>
        </w:rPr>
        <w:t>keme, kovuşturmaya yer olmadığı ve karar verilmesine yer olma</w:t>
      </w:r>
      <w:r w:rsidRPr="0008413E">
        <w:rPr>
          <w:spacing w:val="3"/>
        </w:rPr>
        <w:softHyphen/>
      </w:r>
      <w:r w:rsidRPr="0008413E">
        <w:rPr>
          <w:spacing w:val="2"/>
        </w:rPr>
        <w:t xml:space="preserve">dığı kararları için ilgili sütunlarına (1) yazılır. Sayfa sonunda her </w:t>
      </w:r>
      <w:r w:rsidRPr="0008413E">
        <w:rPr>
          <w:spacing w:val="5"/>
        </w:rPr>
        <w:t>birinin ayrı ayrı toplamları gösterilir.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3"/>
        </w:rPr>
        <w:t xml:space="preserve">"Düşünceler" sütununda, ortak soruşturma yapılmışsa, diğer </w:t>
      </w:r>
      <w:r w:rsidRPr="0008413E">
        <w:rPr>
          <w:spacing w:val="2"/>
        </w:rPr>
        <w:t xml:space="preserve">müfettişlerin adı ve soyadlarının baş harfleri, fezlekeye verdikleri </w:t>
      </w:r>
      <w:r w:rsidRPr="0008413E">
        <w:rPr>
          <w:spacing w:val="4"/>
        </w:rPr>
        <w:t>sayıları kıdem sırasıyla belirtilir.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  <w:rPr>
          <w:b/>
        </w:rPr>
      </w:pPr>
      <w:r w:rsidRPr="0008413E">
        <w:rPr>
          <w:b/>
          <w:spacing w:val="5"/>
        </w:rPr>
        <w:t>Örnek No 15/</w:t>
      </w:r>
      <w:proofErr w:type="gramStart"/>
      <w:r w:rsidRPr="0008413E">
        <w:rPr>
          <w:b/>
          <w:spacing w:val="5"/>
        </w:rPr>
        <w:t>3 :</w:t>
      </w:r>
      <w:proofErr w:type="gramEnd"/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-1"/>
        </w:rPr>
        <w:t xml:space="preserve">Bu cetvele, fezleke konusu yapılmamış olan incelemeler, özel </w:t>
      </w:r>
      <w:r w:rsidRPr="0008413E">
        <w:rPr>
          <w:spacing w:val="3"/>
        </w:rPr>
        <w:t>sütunlarındaki sorulara uygun şekilde cevaplandırılarak yazılır.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2"/>
        </w:rPr>
        <w:t>Hakkında rapor düzenlenenlerin "Sıra No" sütununun işlen</w:t>
      </w:r>
      <w:r w:rsidRPr="0008413E">
        <w:rPr>
          <w:spacing w:val="2"/>
        </w:rPr>
        <w:softHyphen/>
      </w:r>
      <w:r w:rsidRPr="0008413E">
        <w:t xml:space="preserve">mesiyle toplamının alınmasında (Örnek No: 15/2) sayılı cetvelin </w:t>
      </w:r>
      <w:r w:rsidRPr="0008413E">
        <w:rPr>
          <w:spacing w:val="4"/>
        </w:rPr>
        <w:t>doldurulmasındaki açıklamaya uygun şekilde işlem yapılır.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-2"/>
        </w:rPr>
        <w:t>3628 sayılı Kanun kapsamına giren suçlar için düzenlenen ra</w:t>
      </w:r>
      <w:r w:rsidRPr="0008413E">
        <w:rPr>
          <w:spacing w:val="-2"/>
        </w:rPr>
        <w:softHyphen/>
      </w:r>
      <w:r w:rsidRPr="0008413E">
        <w:rPr>
          <w:spacing w:val="1"/>
        </w:rPr>
        <w:t>porlar bu cetvelde gösterilmez.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  <w:rPr>
          <w:b/>
        </w:rPr>
      </w:pPr>
      <w:r w:rsidRPr="0008413E">
        <w:rPr>
          <w:b/>
          <w:spacing w:val="9"/>
        </w:rPr>
        <w:t>Örnek No 15/4: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t xml:space="preserve">Bu cetvele, müfettişlerdeki inceleme ve soruşturmalardan yılı </w:t>
      </w:r>
      <w:r w:rsidRPr="0008413E">
        <w:rPr>
          <w:spacing w:val="2"/>
        </w:rPr>
        <w:t>içinde tamamlanamayıp sonraki yıla devrolunanlar yazılır.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proofErr w:type="gramStart"/>
      <w:r w:rsidRPr="0008413E">
        <w:rPr>
          <w:spacing w:val="2"/>
        </w:rPr>
        <w:t>İnceleme ve soruşturmaya ister Bakanlıktan verilen emir üze</w:t>
      </w:r>
      <w:r w:rsidRPr="0008413E">
        <w:rPr>
          <w:spacing w:val="2"/>
        </w:rPr>
        <w:softHyphen/>
      </w:r>
      <w:r w:rsidRPr="0008413E">
        <w:rPr>
          <w:spacing w:val="3"/>
        </w:rPr>
        <w:t xml:space="preserve">rine başlanılsın, ister şahıslar tarafından verilen ihbar veya şikâyet dilekçeleri ya da teftiş, denetim, inceleme ve soruşturma sırasında </w:t>
      </w:r>
      <w:r w:rsidRPr="0008413E">
        <w:rPr>
          <w:spacing w:val="4"/>
        </w:rPr>
        <w:t>müfettiş tarafından ortaya çıkarılan suç konusu üzerine el konul</w:t>
      </w:r>
      <w:r w:rsidRPr="0008413E">
        <w:rPr>
          <w:spacing w:val="4"/>
        </w:rPr>
        <w:softHyphen/>
      </w:r>
      <w:r w:rsidRPr="0008413E">
        <w:rPr>
          <w:spacing w:val="2"/>
        </w:rPr>
        <w:t xml:space="preserve">muş bulunulsun, gereği yapılıp işlemleri sonuçlandırılmamış ve </w:t>
      </w:r>
      <w:r w:rsidRPr="0008413E">
        <w:rPr>
          <w:spacing w:val="3"/>
        </w:rPr>
        <w:t xml:space="preserve">merciine verilmemiş bulunan bütün inceleme ve soruşturmalar bu </w:t>
      </w:r>
      <w:r w:rsidRPr="0008413E">
        <w:rPr>
          <w:spacing w:val="2"/>
        </w:rPr>
        <w:t>cetvele işlenir.</w:t>
      </w:r>
      <w:proofErr w:type="gramEnd"/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3"/>
        </w:rPr>
        <w:t>"İnceleme ve Soruşturma Emrinin Tarih ve Numarası" sütu</w:t>
      </w:r>
      <w:r w:rsidRPr="0008413E">
        <w:rPr>
          <w:spacing w:val="3"/>
        </w:rPr>
        <w:softHyphen/>
      </w:r>
      <w:r w:rsidRPr="0008413E">
        <w:rPr>
          <w:spacing w:val="1"/>
        </w:rPr>
        <w:t>nuna soruşturmayla ilgili Başkanlıkça verilen emrin tarih ve numa</w:t>
      </w:r>
      <w:r w:rsidRPr="0008413E">
        <w:rPr>
          <w:spacing w:val="1"/>
        </w:rPr>
        <w:softHyphen/>
        <w:t>rası yazılır.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1"/>
        </w:rPr>
        <w:t>Şahıslar tarafından verilen ihbar ve şikâyet dilekçeleriyle mü</w:t>
      </w:r>
      <w:r w:rsidRPr="0008413E">
        <w:rPr>
          <w:spacing w:val="1"/>
        </w:rPr>
        <w:softHyphen/>
      </w:r>
      <w:r w:rsidRPr="0008413E">
        <w:rPr>
          <w:spacing w:val="2"/>
        </w:rPr>
        <w:t>fettişçe ortaya çıkarılan suç konusu üzerine soruşturmaya başla</w:t>
      </w:r>
      <w:r w:rsidRPr="0008413E">
        <w:rPr>
          <w:spacing w:val="2"/>
        </w:rPr>
        <w:softHyphen/>
      </w:r>
      <w:r w:rsidRPr="0008413E">
        <w:rPr>
          <w:spacing w:val="5"/>
        </w:rPr>
        <w:t>nılması halinde, bu sütunda durum kısaca belirtilir.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  <w:rPr>
          <w:b/>
        </w:rPr>
      </w:pPr>
      <w:r w:rsidRPr="0008413E">
        <w:rPr>
          <w:b/>
          <w:spacing w:val="9"/>
        </w:rPr>
        <w:t>Örnek No 15/5: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1"/>
        </w:rPr>
        <w:t xml:space="preserve">Bu cetvele, müfettişlerce veya onların gönderdikleri gerekçe </w:t>
      </w:r>
      <w:r w:rsidRPr="0008413E">
        <w:rPr>
          <w:spacing w:val="3"/>
        </w:rPr>
        <w:t xml:space="preserve">üzerine idarece görevinden uzaklaştırılanlar, özel sütunlarındaki </w:t>
      </w:r>
      <w:r w:rsidRPr="0008413E">
        <w:rPr>
          <w:spacing w:val="4"/>
        </w:rPr>
        <w:t>sorulara uygun olarak yazılır.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  <w:rPr>
          <w:b/>
        </w:rPr>
      </w:pPr>
      <w:r w:rsidRPr="0008413E">
        <w:rPr>
          <w:b/>
          <w:spacing w:val="10"/>
        </w:rPr>
        <w:t>Örnek No 15/6: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2"/>
        </w:rPr>
        <w:t xml:space="preserve">Tüzüğün 56. ve 59. maddelerinde sayılan konulardan bir veya </w:t>
      </w:r>
      <w:r w:rsidRPr="0008413E">
        <w:rPr>
          <w:spacing w:val="3"/>
        </w:rPr>
        <w:t>bir kaçının ele alınması halinde bunlar cetvelde "Raporun Kapsa</w:t>
      </w:r>
      <w:r w:rsidRPr="0008413E">
        <w:rPr>
          <w:spacing w:val="3"/>
        </w:rPr>
        <w:softHyphen/>
      </w:r>
      <w:r w:rsidRPr="0008413E">
        <w:rPr>
          <w:spacing w:val="4"/>
        </w:rPr>
        <w:t>mı" sütununa yazılır.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1"/>
        </w:rPr>
        <w:t>İl veya ilçenin durumuyla ilgili rapor düzenlenmesi halinde bu sütuna "İl'in Genel Durumu", "İlçenin Genel Durumu" deyimlerin</w:t>
      </w:r>
      <w:r w:rsidRPr="0008413E">
        <w:rPr>
          <w:spacing w:val="1"/>
        </w:rPr>
        <w:softHyphen/>
      </w:r>
      <w:r w:rsidRPr="0008413E">
        <w:rPr>
          <w:spacing w:val="3"/>
        </w:rPr>
        <w:t>den biri yazılarak özel sütun başlıklarına uygun olarak doldurulur.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  <w:rPr>
          <w:b/>
        </w:rPr>
      </w:pPr>
      <w:r w:rsidRPr="0008413E">
        <w:rPr>
          <w:b/>
          <w:spacing w:val="9"/>
        </w:rPr>
        <w:t>Örnek No 15/7: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t>Bu cetvele, müfettişlerce yılı içinde düzenlenerek muhtelif ma</w:t>
      </w:r>
      <w:r w:rsidRPr="0008413E">
        <w:softHyphen/>
      </w:r>
      <w:r w:rsidRPr="0008413E">
        <w:rPr>
          <w:spacing w:val="-1"/>
        </w:rPr>
        <w:t xml:space="preserve">kamlara gönderilen Değerlendirme Belgeleri, Özel Gizli Raporlar ve </w:t>
      </w:r>
      <w:r w:rsidRPr="0008413E">
        <w:rPr>
          <w:spacing w:val="2"/>
        </w:rPr>
        <w:t>Değerlendirme Raporları, sütun başlıklarına göre yazılır. "Düşün</w:t>
      </w:r>
      <w:r w:rsidRPr="0008413E">
        <w:rPr>
          <w:spacing w:val="2"/>
        </w:rPr>
        <w:softHyphen/>
      </w:r>
      <w:r w:rsidRPr="0008413E">
        <w:rPr>
          <w:spacing w:val="4"/>
        </w:rPr>
        <w:t>celer" sütununda, bunların verildiği makam belirtilir.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  <w:rPr>
          <w:b/>
        </w:rPr>
      </w:pPr>
      <w:r w:rsidRPr="0008413E">
        <w:rPr>
          <w:b/>
          <w:spacing w:val="6"/>
        </w:rPr>
        <w:t>Örnek No 15/8: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2"/>
        </w:rPr>
        <w:lastRenderedPageBreak/>
        <w:t xml:space="preserve">Bu cetvele, 3628 sayılı Kanun kapsamına giren suçlan tespit </w:t>
      </w:r>
      <w:r w:rsidRPr="0008413E">
        <w:rPr>
          <w:spacing w:val="4"/>
        </w:rPr>
        <w:t>olunanlarla ilgili bilgiler, özel sütunlarındaki sorulara uygun ola</w:t>
      </w:r>
      <w:r w:rsidRPr="0008413E">
        <w:rPr>
          <w:spacing w:val="4"/>
        </w:rPr>
        <w:softHyphen/>
      </w:r>
      <w:r w:rsidRPr="0008413E">
        <w:rPr>
          <w:spacing w:val="2"/>
        </w:rPr>
        <w:t>rak yazılır.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  <w:rPr>
          <w:b/>
        </w:rPr>
      </w:pPr>
      <w:r w:rsidRPr="0008413E">
        <w:rPr>
          <w:b/>
          <w:spacing w:val="-1"/>
        </w:rPr>
        <w:t xml:space="preserve">Örnek </w:t>
      </w:r>
      <w:proofErr w:type="gramStart"/>
      <w:r w:rsidRPr="0008413E">
        <w:rPr>
          <w:b/>
          <w:spacing w:val="-1"/>
        </w:rPr>
        <w:t>No    15</w:t>
      </w:r>
      <w:proofErr w:type="gramEnd"/>
      <w:r w:rsidRPr="0008413E">
        <w:rPr>
          <w:b/>
          <w:spacing w:val="-1"/>
        </w:rPr>
        <w:t>/9: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2"/>
        </w:rPr>
        <w:t>Bu</w:t>
      </w:r>
      <w:r w:rsidRPr="0008413E">
        <w:rPr>
          <w:b/>
          <w:spacing w:val="2"/>
        </w:rPr>
        <w:t xml:space="preserve"> </w:t>
      </w:r>
      <w:r w:rsidRPr="0008413E">
        <w:rPr>
          <w:spacing w:val="2"/>
        </w:rPr>
        <w:t>cetvele, Yönetmeliğin 48. maddesi uyarınca gereği yapıl</w:t>
      </w:r>
      <w:r w:rsidRPr="0008413E">
        <w:rPr>
          <w:spacing w:val="2"/>
        </w:rPr>
        <w:softHyphen/>
      </w:r>
      <w:r w:rsidRPr="0008413E">
        <w:rPr>
          <w:spacing w:val="3"/>
        </w:rPr>
        <w:t xml:space="preserve">mak üzere valilik ve kaymakamlıklara tevdi edilen form raporlar, </w:t>
      </w:r>
      <w:r w:rsidRPr="0008413E">
        <w:rPr>
          <w:spacing w:val="1"/>
        </w:rPr>
        <w:t>özel sütunlardaki sorulara uygun olarak kaydedilir.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  <w:rPr>
          <w:b/>
        </w:rPr>
      </w:pPr>
      <w:r w:rsidRPr="0008413E">
        <w:rPr>
          <w:b/>
          <w:spacing w:val="2"/>
        </w:rPr>
        <w:t>Örnek No 15/10: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-1"/>
        </w:rPr>
        <w:t>Yönetmeliğin 31. ve 32. maddeleri uyarınca düzenlenen İncele</w:t>
      </w:r>
      <w:r w:rsidRPr="0008413E">
        <w:rPr>
          <w:spacing w:val="-1"/>
        </w:rPr>
        <w:softHyphen/>
      </w:r>
      <w:r w:rsidRPr="0008413E">
        <w:rPr>
          <w:spacing w:val="1"/>
        </w:rPr>
        <w:t>me - Araştırma ve İnceleme Raporları sütun başlıklarına göre bu cetvelde gösterilir.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b/>
          <w:spacing w:val="-3"/>
        </w:rPr>
        <w:t>Rapor, Layiha ve Formlarla İlgili Diğer Hususlar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b/>
          <w:spacing w:val="2"/>
        </w:rPr>
        <w:t>Madde 50-</w:t>
      </w:r>
      <w:r w:rsidRPr="0008413E">
        <w:rPr>
          <w:spacing w:val="2"/>
        </w:rPr>
        <w:t xml:space="preserve"> a</w:t>
      </w:r>
      <w:proofErr w:type="gramStart"/>
      <w:r w:rsidRPr="0008413E">
        <w:rPr>
          <w:spacing w:val="2"/>
        </w:rPr>
        <w:t>)</w:t>
      </w:r>
      <w:proofErr w:type="gramEnd"/>
      <w:r w:rsidRPr="0008413E">
        <w:rPr>
          <w:spacing w:val="2"/>
        </w:rPr>
        <w:t xml:space="preserve"> Müfettişler, düzenledikleri bütün raporlarını </w:t>
      </w:r>
      <w:r w:rsidRPr="0008413E">
        <w:rPr>
          <w:spacing w:val="-1"/>
        </w:rPr>
        <w:t xml:space="preserve">rapor kâğıdına </w:t>
      </w:r>
      <w:r w:rsidRPr="0008413E">
        <w:rPr>
          <w:b/>
          <w:spacing w:val="-1"/>
        </w:rPr>
        <w:t>(Örnek 10)</w:t>
      </w:r>
      <w:r w:rsidRPr="0008413E">
        <w:rPr>
          <w:spacing w:val="-1"/>
        </w:rPr>
        <w:t>, layihalarını layiha kâğıdına (Örnek 2) yazarlar.</w:t>
      </w:r>
    </w:p>
    <w:p w:rsidR="00525FAA" w:rsidRPr="0008413E" w:rsidRDefault="00525FAA" w:rsidP="00525FAA">
      <w:pPr>
        <w:shd w:val="clear" w:color="auto" w:fill="FFFFFF"/>
        <w:tabs>
          <w:tab w:val="left" w:pos="785"/>
          <w:tab w:val="left" w:pos="4558"/>
        </w:tabs>
        <w:spacing w:before="120" w:after="120"/>
        <w:ind w:firstLine="1418"/>
        <w:jc w:val="both"/>
        <w:rPr>
          <w:spacing w:val="-7"/>
        </w:rPr>
      </w:pPr>
      <w:r w:rsidRPr="0008413E">
        <w:rPr>
          <w:spacing w:val="2"/>
        </w:rPr>
        <w:t xml:space="preserve"> b) Kapak olarak teftiş layihaları için </w:t>
      </w:r>
      <w:r w:rsidRPr="0008413E">
        <w:rPr>
          <w:b/>
          <w:spacing w:val="2"/>
        </w:rPr>
        <w:t>(Örnek 1)</w:t>
      </w:r>
      <w:r w:rsidRPr="0008413E">
        <w:rPr>
          <w:spacing w:val="2"/>
        </w:rPr>
        <w:t>, raporları için</w:t>
      </w:r>
      <w:r w:rsidRPr="0008413E">
        <w:rPr>
          <w:spacing w:val="2"/>
        </w:rPr>
        <w:softHyphen/>
        <w:t>se (Örnek 3) kullanılır.</w:t>
      </w:r>
    </w:p>
    <w:p w:rsidR="00525FAA" w:rsidRPr="0008413E" w:rsidRDefault="00525FAA" w:rsidP="00525FAA">
      <w:pPr>
        <w:shd w:val="clear" w:color="auto" w:fill="FFFFFF"/>
        <w:tabs>
          <w:tab w:val="left" w:pos="785"/>
        </w:tabs>
        <w:spacing w:before="120" w:after="120"/>
        <w:ind w:firstLine="1418"/>
        <w:jc w:val="both"/>
        <w:rPr>
          <w:spacing w:val="-14"/>
        </w:rPr>
      </w:pPr>
      <w:r w:rsidRPr="0008413E">
        <w:rPr>
          <w:spacing w:val="3"/>
        </w:rPr>
        <w:t xml:space="preserve"> c) Özel teftiş raporlarıyla özel denetim raporlarına kapak ola</w:t>
      </w:r>
      <w:r w:rsidRPr="0008413E">
        <w:rPr>
          <w:spacing w:val="-1"/>
        </w:rPr>
        <w:t xml:space="preserve">rak Teftiş Raporu kapağı </w:t>
      </w:r>
      <w:r w:rsidRPr="0008413E">
        <w:rPr>
          <w:b/>
          <w:spacing w:val="-1"/>
        </w:rPr>
        <w:t>(Örnek 3)</w:t>
      </w:r>
      <w:r w:rsidRPr="0008413E">
        <w:rPr>
          <w:spacing w:val="-1"/>
        </w:rPr>
        <w:t>,</w:t>
      </w:r>
      <w:r w:rsidRPr="0008413E">
        <w:rPr>
          <w:i/>
          <w:spacing w:val="-1"/>
        </w:rPr>
        <w:t xml:space="preserve"> </w:t>
      </w:r>
      <w:r w:rsidRPr="0008413E">
        <w:rPr>
          <w:spacing w:val="-1"/>
        </w:rPr>
        <w:t xml:space="preserve">Teftiş Raporu yazısı, Özel Teftiş </w:t>
      </w:r>
      <w:proofErr w:type="gramStart"/>
      <w:r w:rsidRPr="0008413E">
        <w:rPr>
          <w:spacing w:val="-1"/>
        </w:rPr>
        <w:t>Raporu</w:t>
      </w:r>
      <w:r w:rsidRPr="0008413E">
        <w:rPr>
          <w:spacing w:val="-2"/>
        </w:rPr>
        <w:t xml:space="preserve">   veya</w:t>
      </w:r>
      <w:proofErr w:type="gramEnd"/>
      <w:r w:rsidRPr="0008413E">
        <w:rPr>
          <w:spacing w:val="-2"/>
        </w:rPr>
        <w:t xml:space="preserve">   Özel   Denetim   Raporu   şekline   dönüştürülerek </w:t>
      </w:r>
      <w:r w:rsidRPr="0008413E">
        <w:rPr>
          <w:spacing w:val="1"/>
        </w:rPr>
        <w:t>takılır.</w:t>
      </w:r>
    </w:p>
    <w:p w:rsidR="00525FAA" w:rsidRPr="0008413E" w:rsidRDefault="00525FAA" w:rsidP="00525FAA">
      <w:pPr>
        <w:shd w:val="clear" w:color="auto" w:fill="FFFFFF"/>
        <w:tabs>
          <w:tab w:val="left" w:pos="785"/>
        </w:tabs>
        <w:spacing w:before="120" w:after="120"/>
        <w:ind w:firstLine="1418"/>
        <w:jc w:val="both"/>
        <w:rPr>
          <w:spacing w:val="-10"/>
        </w:rPr>
      </w:pPr>
      <w:r w:rsidRPr="0008413E">
        <w:rPr>
          <w:spacing w:val="2"/>
        </w:rPr>
        <w:t xml:space="preserve"> d) Yönetmeliğin 26. maddesinde öngörülen "Borç Çıkarılarak </w:t>
      </w:r>
      <w:r w:rsidRPr="0008413E">
        <w:rPr>
          <w:spacing w:val="3"/>
        </w:rPr>
        <w:t xml:space="preserve">Tahsil Edilecek Hesaplar Özeti" için </w:t>
      </w:r>
      <w:r w:rsidRPr="0008413E">
        <w:rPr>
          <w:b/>
          <w:spacing w:val="3"/>
        </w:rPr>
        <w:t>(Örnek 4)</w:t>
      </w:r>
      <w:r w:rsidRPr="0008413E">
        <w:rPr>
          <w:spacing w:val="3"/>
        </w:rPr>
        <w:t xml:space="preserve"> de gösterilen form </w:t>
      </w:r>
      <w:r w:rsidRPr="0008413E">
        <w:rPr>
          <w:spacing w:val="4"/>
        </w:rPr>
        <w:t>doldurularak layihalara eklenir.</w:t>
      </w:r>
    </w:p>
    <w:p w:rsidR="00525FAA" w:rsidRPr="0008413E" w:rsidRDefault="00525FAA" w:rsidP="00525FAA">
      <w:pPr>
        <w:shd w:val="clear" w:color="auto" w:fill="FFFFFF"/>
        <w:tabs>
          <w:tab w:val="left" w:pos="785"/>
        </w:tabs>
        <w:spacing w:before="120" w:after="120"/>
        <w:ind w:firstLine="1418"/>
        <w:jc w:val="both"/>
        <w:rPr>
          <w:spacing w:val="-10"/>
        </w:rPr>
      </w:pPr>
      <w:r w:rsidRPr="0008413E">
        <w:rPr>
          <w:spacing w:val="4"/>
        </w:rPr>
        <w:t xml:space="preserve"> e) Layihalara saymanın vereceği cevaplar </w:t>
      </w:r>
      <w:r w:rsidRPr="0008413E">
        <w:rPr>
          <w:b/>
          <w:spacing w:val="4"/>
        </w:rPr>
        <w:t>(Örnek 16)</w:t>
      </w:r>
      <w:r w:rsidRPr="0008413E">
        <w:rPr>
          <w:spacing w:val="4"/>
        </w:rPr>
        <w:t xml:space="preserve"> da, bi</w:t>
      </w:r>
      <w:r w:rsidRPr="0008413E">
        <w:rPr>
          <w:spacing w:val="4"/>
        </w:rPr>
        <w:softHyphen/>
      </w:r>
      <w:r w:rsidRPr="0008413E">
        <w:rPr>
          <w:spacing w:val="6"/>
        </w:rPr>
        <w:t xml:space="preserve">rinci ve ikinci derece üstün görüşleriyle müfettişin son görüşleri </w:t>
      </w:r>
      <w:r w:rsidRPr="0008413E">
        <w:rPr>
          <w:b/>
          <w:spacing w:val="2"/>
        </w:rPr>
        <w:t>(Örnek 17)</w:t>
      </w:r>
      <w:r w:rsidRPr="0008413E">
        <w:rPr>
          <w:spacing w:val="2"/>
        </w:rPr>
        <w:t xml:space="preserve"> de gösterilen formlara yazılır.</w:t>
      </w:r>
    </w:p>
    <w:p w:rsidR="00525FAA" w:rsidRPr="0008413E" w:rsidRDefault="00525FAA" w:rsidP="00525FAA">
      <w:pPr>
        <w:shd w:val="clear" w:color="auto" w:fill="FFFFFF"/>
        <w:tabs>
          <w:tab w:val="left" w:pos="785"/>
        </w:tabs>
        <w:spacing w:before="120" w:after="120"/>
        <w:ind w:firstLine="1418"/>
        <w:jc w:val="both"/>
        <w:rPr>
          <w:spacing w:val="-17"/>
        </w:rPr>
      </w:pPr>
      <w:r w:rsidRPr="0008413E">
        <w:rPr>
          <w:spacing w:val="2"/>
        </w:rPr>
        <w:t>f) Özel gizli raporlarla değerlendirme raporlarında kapak ola</w:t>
      </w:r>
      <w:r w:rsidRPr="0008413E">
        <w:rPr>
          <w:spacing w:val="2"/>
        </w:rPr>
        <w:softHyphen/>
      </w:r>
      <w:r w:rsidRPr="0008413E">
        <w:rPr>
          <w:spacing w:val="3"/>
        </w:rPr>
        <w:t xml:space="preserve">rak </w:t>
      </w:r>
      <w:r w:rsidRPr="0008413E">
        <w:rPr>
          <w:b/>
          <w:spacing w:val="3"/>
        </w:rPr>
        <w:t>(Örnek 9)</w:t>
      </w:r>
      <w:r w:rsidRPr="0008413E">
        <w:rPr>
          <w:spacing w:val="3"/>
        </w:rPr>
        <w:t xml:space="preserve"> kullanılır. Kapaktaki İnceleme - Araştırma yazısının </w:t>
      </w:r>
      <w:r w:rsidRPr="0008413E">
        <w:rPr>
          <w:spacing w:val="1"/>
        </w:rPr>
        <w:t xml:space="preserve">üstü çizilerek "Özel Gizli" veya "Değerlendirme" yazıları yazılmak </w:t>
      </w:r>
      <w:r w:rsidRPr="0008413E">
        <w:t>suretiyle gereken 'değişiklik yapılır,</w:t>
      </w:r>
    </w:p>
    <w:p w:rsidR="00525FAA" w:rsidRPr="0008413E" w:rsidRDefault="00525FAA" w:rsidP="00525FAA">
      <w:pPr>
        <w:shd w:val="clear" w:color="auto" w:fill="FFFFFF"/>
        <w:tabs>
          <w:tab w:val="left" w:pos="785"/>
        </w:tabs>
        <w:spacing w:before="120" w:after="120"/>
        <w:ind w:firstLine="1418"/>
        <w:jc w:val="both"/>
        <w:rPr>
          <w:spacing w:val="-17"/>
        </w:rPr>
      </w:pPr>
      <w:r w:rsidRPr="0008413E">
        <w:rPr>
          <w:spacing w:val="2"/>
        </w:rPr>
        <w:t xml:space="preserve"> g) Değerlendirme Belgesi için </w:t>
      </w:r>
      <w:r w:rsidRPr="0008413E">
        <w:rPr>
          <w:b/>
          <w:spacing w:val="2"/>
        </w:rPr>
        <w:t>(Örnek 6)</w:t>
      </w:r>
      <w:r w:rsidRPr="0008413E">
        <w:rPr>
          <w:spacing w:val="2"/>
        </w:rPr>
        <w:t xml:space="preserve">, zarfı için de </w:t>
      </w:r>
      <w:r w:rsidRPr="0008413E">
        <w:rPr>
          <w:b/>
          <w:spacing w:val="2"/>
        </w:rPr>
        <w:t>(Örnek 7)</w:t>
      </w:r>
      <w:r w:rsidRPr="0008413E">
        <w:rPr>
          <w:spacing w:val="2"/>
        </w:rPr>
        <w:t xml:space="preserve"> kullanılır.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6"/>
        </w:rPr>
        <w:t xml:space="preserve">h) Genel Durum Raporu kapağı </w:t>
      </w:r>
      <w:r w:rsidRPr="0008413E">
        <w:rPr>
          <w:b/>
          <w:spacing w:val="6"/>
        </w:rPr>
        <w:t>(Örnek 8)</w:t>
      </w:r>
      <w:r w:rsidRPr="0008413E">
        <w:rPr>
          <w:spacing w:val="6"/>
        </w:rPr>
        <w:t xml:space="preserve"> de gösterilmiştir. </w:t>
      </w:r>
      <w:r w:rsidRPr="0008413E">
        <w:rPr>
          <w:spacing w:val="2"/>
        </w:rPr>
        <w:t>Bu raporlar 3 örnek düzenlenir ve üç Örneği de Başkanlığa gön</w:t>
      </w:r>
      <w:r w:rsidRPr="0008413E">
        <w:rPr>
          <w:spacing w:val="2"/>
        </w:rPr>
        <w:softHyphen/>
      </w:r>
      <w:r w:rsidRPr="0008413E">
        <w:t>derilir.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2"/>
        </w:rPr>
        <w:t xml:space="preserve">ı) İnceleme - Araştırma Raporlarına kapak olarak </w:t>
      </w:r>
      <w:r w:rsidRPr="0008413E">
        <w:rPr>
          <w:b/>
          <w:spacing w:val="2"/>
        </w:rPr>
        <w:t>(Örnek 9)</w:t>
      </w:r>
      <w:r w:rsidRPr="0008413E">
        <w:rPr>
          <w:spacing w:val="2"/>
        </w:rPr>
        <w:t xml:space="preserve"> </w:t>
      </w:r>
      <w:r w:rsidRPr="0008413E">
        <w:rPr>
          <w:spacing w:val="6"/>
        </w:rPr>
        <w:t xml:space="preserve">takılır. Bunlar, 3 örnek olarak düzenlenip tümüyle Başkanlığa </w:t>
      </w:r>
      <w:r w:rsidRPr="0008413E">
        <w:rPr>
          <w:spacing w:val="-1"/>
        </w:rPr>
        <w:t>iletilir.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t>i) Bu Yönergenin 20. maddesinde belirtilen inceleme raporla</w:t>
      </w:r>
      <w:r w:rsidRPr="0008413E">
        <w:softHyphen/>
      </w:r>
      <w:r w:rsidRPr="0008413E">
        <w:rPr>
          <w:spacing w:val="1"/>
        </w:rPr>
        <w:t xml:space="preserve">rında da kapak olarak </w:t>
      </w:r>
      <w:r w:rsidRPr="0008413E">
        <w:rPr>
          <w:b/>
          <w:spacing w:val="1"/>
        </w:rPr>
        <w:t>(Örnek 9)</w:t>
      </w:r>
      <w:r w:rsidRPr="0008413E">
        <w:rPr>
          <w:spacing w:val="1"/>
        </w:rPr>
        <w:t xml:space="preserve"> </w:t>
      </w:r>
      <w:proofErr w:type="gramStart"/>
      <w:r w:rsidRPr="0008413E">
        <w:rPr>
          <w:spacing w:val="1"/>
        </w:rPr>
        <w:t>dan</w:t>
      </w:r>
      <w:proofErr w:type="gramEnd"/>
      <w:r w:rsidRPr="0008413E">
        <w:rPr>
          <w:spacing w:val="1"/>
        </w:rPr>
        <w:t xml:space="preserve"> yararlanılır. "İnceleme - Araş</w:t>
      </w:r>
      <w:r w:rsidRPr="0008413E">
        <w:rPr>
          <w:spacing w:val="1"/>
        </w:rPr>
        <w:softHyphen/>
        <w:t>tırma Raporu" yazısındaki araştırma sözcüğünün üstü çizilerek ge</w:t>
      </w:r>
      <w:r w:rsidRPr="0008413E">
        <w:rPr>
          <w:spacing w:val="1"/>
        </w:rPr>
        <w:softHyphen/>
        <w:t xml:space="preserve">reken değişiklik yapılır. Bu raporlar da 3 örnek halinde düzenlenip </w:t>
      </w:r>
      <w:r w:rsidRPr="0008413E">
        <w:t>Başkanlığa gönderilir.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5"/>
        </w:rPr>
        <w:t>k)</w:t>
      </w:r>
      <w:r w:rsidRPr="0008413E">
        <w:rPr>
          <w:i/>
          <w:spacing w:val="5"/>
        </w:rPr>
        <w:t xml:space="preserve"> </w:t>
      </w:r>
      <w:r w:rsidRPr="0008413E">
        <w:rPr>
          <w:spacing w:val="5"/>
        </w:rPr>
        <w:t xml:space="preserve">Cumhuriyet Başsavcılıklarına gönderilecek raporlar için </w:t>
      </w:r>
      <w:r w:rsidRPr="0008413E">
        <w:t xml:space="preserve">kapak olarak </w:t>
      </w:r>
      <w:r w:rsidRPr="0008413E">
        <w:rPr>
          <w:b/>
        </w:rPr>
        <w:t>(Örnek 12)</w:t>
      </w:r>
      <w:r w:rsidRPr="0008413E">
        <w:t xml:space="preserve">, Form kullanıldığı hallerdeyse </w:t>
      </w:r>
      <w:r w:rsidRPr="0008413E">
        <w:rPr>
          <w:b/>
        </w:rPr>
        <w:t>(Örnek 13)</w:t>
      </w:r>
      <w:r w:rsidRPr="0008413E">
        <w:t xml:space="preserve"> kullanılır.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-1"/>
        </w:rPr>
        <w:t xml:space="preserve">1) Öngörüş Formu </w:t>
      </w:r>
      <w:r w:rsidRPr="0008413E">
        <w:rPr>
          <w:b/>
          <w:spacing w:val="-1"/>
        </w:rPr>
        <w:t>(Örnek 5)</w:t>
      </w:r>
      <w:r w:rsidRPr="0008413E">
        <w:rPr>
          <w:spacing w:val="-1"/>
        </w:rPr>
        <w:t xml:space="preserve"> de Mahalli Makamlara verilecek </w:t>
      </w:r>
      <w:r w:rsidRPr="0008413E">
        <w:rPr>
          <w:spacing w:val="5"/>
        </w:rPr>
        <w:t xml:space="preserve">Form İnceleme Raporu ise </w:t>
      </w:r>
      <w:r w:rsidRPr="0008413E">
        <w:rPr>
          <w:b/>
          <w:spacing w:val="5"/>
        </w:rPr>
        <w:t>(Örnek 13)</w:t>
      </w:r>
      <w:r w:rsidRPr="0008413E">
        <w:rPr>
          <w:spacing w:val="5"/>
        </w:rPr>
        <w:t xml:space="preserve"> dedir.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2"/>
        </w:rPr>
        <w:t xml:space="preserve">m ) Fezleke kapağı </w:t>
      </w:r>
      <w:r w:rsidRPr="0008413E">
        <w:rPr>
          <w:b/>
          <w:spacing w:val="2"/>
        </w:rPr>
        <w:t>(örnek 11)</w:t>
      </w:r>
      <w:r w:rsidRPr="0008413E">
        <w:rPr>
          <w:spacing w:val="2"/>
        </w:rPr>
        <w:t xml:space="preserve"> de gösterilmiştir.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3"/>
        </w:rPr>
        <w:t xml:space="preserve">n) Tazmin ve Disiplin Raporlarında kapak olarak </w:t>
      </w:r>
      <w:r w:rsidRPr="0008413E">
        <w:rPr>
          <w:b/>
          <w:spacing w:val="3"/>
        </w:rPr>
        <w:t>(Örnek 12)</w:t>
      </w:r>
      <w:r w:rsidRPr="0008413E">
        <w:rPr>
          <w:spacing w:val="3"/>
        </w:rPr>
        <w:t xml:space="preserve"> </w:t>
      </w:r>
      <w:r w:rsidRPr="0008413E">
        <w:rPr>
          <w:spacing w:val="2"/>
        </w:rPr>
        <w:t>den yararlanılır. "İnceleme Soruşturma Raporu" ibaresindeki "İn</w:t>
      </w:r>
      <w:r w:rsidRPr="0008413E">
        <w:rPr>
          <w:spacing w:val="2"/>
        </w:rPr>
        <w:softHyphen/>
      </w:r>
      <w:r w:rsidRPr="0008413E">
        <w:rPr>
          <w:spacing w:val="1"/>
        </w:rPr>
        <w:t xml:space="preserve">celeme Soruşturma" kelimeleri çizilerek üstüne gereken değişiklik </w:t>
      </w:r>
      <w:r w:rsidRPr="0008413E">
        <w:rPr>
          <w:spacing w:val="2"/>
        </w:rPr>
        <w:t xml:space="preserve">yapılır. Bu raporlar, 3 örnek olarak düzenlenir ve birinci örnekleri </w:t>
      </w:r>
      <w:r w:rsidRPr="0008413E">
        <w:rPr>
          <w:spacing w:val="3"/>
        </w:rPr>
        <w:t>ekleriyle olmak üzere tümüyle Başkanlığa gönderilir.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5"/>
        </w:rPr>
        <w:t xml:space="preserve">o) Soruşturma açılmasına ya da başka bir işlem yapılmasına </w:t>
      </w:r>
      <w:r w:rsidRPr="0008413E">
        <w:t xml:space="preserve">yer olmadığı konusundaki raporlar için kapakta </w:t>
      </w:r>
      <w:r w:rsidRPr="0008413E">
        <w:rPr>
          <w:b/>
        </w:rPr>
        <w:t>(Örnek 12)</w:t>
      </w:r>
      <w:r w:rsidRPr="0008413E">
        <w:t xml:space="preserve"> kulla</w:t>
      </w:r>
      <w:r w:rsidRPr="0008413E">
        <w:softHyphen/>
      </w:r>
      <w:r w:rsidRPr="0008413E">
        <w:rPr>
          <w:spacing w:val="2"/>
        </w:rPr>
        <w:t xml:space="preserve">nılır. Bu raporlar 3 Örnek olarak düzenlenir. Bir örneği ekleriyle, </w:t>
      </w:r>
      <w:r w:rsidRPr="0008413E">
        <w:rPr>
          <w:spacing w:val="3"/>
        </w:rPr>
        <w:t>diğer iki örneği eksiz olarak Başkanlığa gönderilir.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t>ö) Bakanlıkça soruşturmaya geçilmeksizin sadece inceleme ya</w:t>
      </w:r>
      <w:r w:rsidRPr="0008413E">
        <w:softHyphen/>
      </w:r>
      <w:r w:rsidRPr="0008413E">
        <w:rPr>
          <w:spacing w:val="4"/>
        </w:rPr>
        <w:t xml:space="preserve">pılmasının istenilmesi halinde, düzenlenen rapora kapak olarak </w:t>
      </w:r>
      <w:r w:rsidRPr="0008413E">
        <w:rPr>
          <w:b/>
        </w:rPr>
        <w:t>(Örnek 12)</w:t>
      </w:r>
      <w:r w:rsidRPr="0008413E">
        <w:t xml:space="preserve"> takılır. Kapaktaki "Soruşturma" yazısı çizilerek gereken </w:t>
      </w:r>
      <w:r w:rsidRPr="0008413E">
        <w:rPr>
          <w:spacing w:val="2"/>
        </w:rPr>
        <w:t xml:space="preserve">değişiklik yapılır. Bu raporlar da 3 Örnek olarak düzenlenir ve bir </w:t>
      </w:r>
      <w:r w:rsidRPr="0008413E">
        <w:rPr>
          <w:spacing w:val="3"/>
        </w:rPr>
        <w:t>örneği ekleriyle, iki Örneği eksiz olarak tümü Başkanlığa iletilir.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spacing w:val="4"/>
        </w:rPr>
        <w:t>p) Müfettişler, soruşturmaları sırasında yürüttükleri usul iş</w:t>
      </w:r>
      <w:r w:rsidRPr="0008413E">
        <w:rPr>
          <w:spacing w:val="4"/>
        </w:rPr>
        <w:softHyphen/>
        <w:t>lemlerinde bu Yönergeye ekli örneklerden yararlanabilirler.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b/>
          <w:spacing w:val="3"/>
        </w:rPr>
        <w:lastRenderedPageBreak/>
        <w:t>Kaldırılan Hükümler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b/>
        </w:rPr>
        <w:t>Madde 51-</w:t>
      </w:r>
      <w:r w:rsidRPr="0008413E">
        <w:t xml:space="preserve"> İçişleri Bakanlığı Teftiş Kurulu Çalışma ve So</w:t>
      </w:r>
      <w:r w:rsidRPr="0008413E">
        <w:softHyphen/>
      </w:r>
      <w:r w:rsidRPr="0008413E">
        <w:rPr>
          <w:spacing w:val="3"/>
        </w:rPr>
        <w:t xml:space="preserve">ruşturma Yönetmeliklerine İlişkin </w:t>
      </w:r>
      <w:proofErr w:type="spellStart"/>
      <w:r w:rsidRPr="0008413E">
        <w:rPr>
          <w:spacing w:val="3"/>
        </w:rPr>
        <w:t>İzahname</w:t>
      </w:r>
      <w:proofErr w:type="spellEnd"/>
      <w:r w:rsidRPr="0008413E">
        <w:rPr>
          <w:spacing w:val="3"/>
        </w:rPr>
        <w:t xml:space="preserve"> yürürlükten kaldırıl</w:t>
      </w:r>
      <w:r w:rsidRPr="0008413E">
        <w:rPr>
          <w:spacing w:val="3"/>
        </w:rPr>
        <w:softHyphen/>
      </w:r>
      <w:r w:rsidRPr="0008413E">
        <w:rPr>
          <w:spacing w:val="1"/>
        </w:rPr>
        <w:t>mıştır.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  <w:rPr>
          <w:b/>
        </w:rPr>
      </w:pPr>
      <w:r w:rsidRPr="0008413E">
        <w:rPr>
          <w:b/>
          <w:spacing w:val="-1"/>
        </w:rPr>
        <w:t>Yürürlük</w:t>
      </w:r>
    </w:p>
    <w:p w:rsidR="00525FAA" w:rsidRPr="0008413E" w:rsidRDefault="00525FAA" w:rsidP="00525FAA">
      <w:pPr>
        <w:shd w:val="clear" w:color="auto" w:fill="FFFFFF"/>
        <w:spacing w:before="120" w:after="120"/>
        <w:ind w:firstLine="1418"/>
        <w:jc w:val="both"/>
      </w:pPr>
      <w:r w:rsidRPr="0008413E">
        <w:rPr>
          <w:b/>
          <w:spacing w:val="1"/>
        </w:rPr>
        <w:t>Madde 52-</w:t>
      </w:r>
      <w:r w:rsidRPr="0008413E">
        <w:rPr>
          <w:spacing w:val="1"/>
        </w:rPr>
        <w:t xml:space="preserve"> Bu Yönerge, Bakanın onaylamasıyla yürürlüğe </w:t>
      </w:r>
      <w:r w:rsidRPr="0008413E">
        <w:rPr>
          <w:spacing w:val="-2"/>
        </w:rPr>
        <w:t>girer.</w:t>
      </w:r>
    </w:p>
    <w:p w:rsidR="00525FAA" w:rsidRPr="0008413E" w:rsidRDefault="00525FAA" w:rsidP="00525FAA">
      <w:pPr>
        <w:shd w:val="clear" w:color="auto" w:fill="FFFFFF"/>
        <w:spacing w:before="120" w:after="120"/>
        <w:jc w:val="center"/>
        <w:rPr>
          <w:b/>
        </w:rPr>
      </w:pPr>
      <w:r w:rsidRPr="0008413E">
        <w:rPr>
          <w:b/>
        </w:rPr>
        <w:t>---</w:t>
      </w:r>
      <w:proofErr w:type="spellStart"/>
      <w:r w:rsidRPr="0008413E">
        <w:rPr>
          <w:b/>
        </w:rPr>
        <w:t>ooOoo</w:t>
      </w:r>
      <w:proofErr w:type="spellEnd"/>
      <w:r w:rsidRPr="0008413E">
        <w:rPr>
          <w:b/>
        </w:rPr>
        <w:t>---</w:t>
      </w:r>
    </w:p>
    <w:p w:rsidR="00F35C19" w:rsidRPr="0008413E" w:rsidRDefault="00F35C19"/>
    <w:sectPr w:rsidR="00F35C19" w:rsidRPr="00084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363A"/>
    <w:multiLevelType w:val="singleLevel"/>
    <w:tmpl w:val="318657F2"/>
    <w:lvl w:ilvl="0">
      <w:start w:val="1"/>
      <w:numFmt w:val="lowerLetter"/>
      <w:lvlText w:val="%1)"/>
      <w:legacy w:legacy="1" w:legacySpace="0" w:legacyIndent="353"/>
      <w:lvlJc w:val="left"/>
      <w:pPr>
        <w:ind w:left="0" w:firstLine="0"/>
      </w:pPr>
    </w:lvl>
  </w:abstractNum>
  <w:abstractNum w:abstractNumId="1">
    <w:nsid w:val="0B962A98"/>
    <w:multiLevelType w:val="singleLevel"/>
    <w:tmpl w:val="6E366BC0"/>
    <w:lvl w:ilvl="0">
      <w:start w:val="2"/>
      <w:numFmt w:val="lowerLetter"/>
      <w:lvlText w:val="%1)"/>
      <w:legacy w:legacy="1" w:legacySpace="0" w:legacyIndent="360"/>
      <w:lvlJc w:val="left"/>
      <w:pPr>
        <w:ind w:left="0" w:firstLine="0"/>
      </w:pPr>
    </w:lvl>
  </w:abstractNum>
  <w:abstractNum w:abstractNumId="2">
    <w:nsid w:val="2A20439B"/>
    <w:multiLevelType w:val="singleLevel"/>
    <w:tmpl w:val="89924F60"/>
    <w:lvl w:ilvl="0">
      <w:start w:val="1"/>
      <w:numFmt w:val="lowerLetter"/>
      <w:lvlText w:val="%1)"/>
      <w:legacy w:legacy="1" w:legacySpace="0" w:legacyIndent="317"/>
      <w:lvlJc w:val="left"/>
      <w:pPr>
        <w:ind w:left="0" w:firstLine="0"/>
      </w:pPr>
    </w:lvl>
  </w:abstractNum>
  <w:abstractNum w:abstractNumId="3">
    <w:nsid w:val="4C39703B"/>
    <w:multiLevelType w:val="singleLevel"/>
    <w:tmpl w:val="D340FA46"/>
    <w:lvl w:ilvl="0">
      <w:start w:val="2"/>
      <w:numFmt w:val="lowerLetter"/>
      <w:lvlText w:val="%1)"/>
      <w:legacy w:legacy="1" w:legacySpace="0" w:legacyIndent="338"/>
      <w:lvlJc w:val="left"/>
      <w:pPr>
        <w:ind w:left="0" w:firstLine="0"/>
      </w:pPr>
    </w:lvl>
  </w:abstractNum>
  <w:abstractNum w:abstractNumId="4">
    <w:nsid w:val="57B45D1E"/>
    <w:multiLevelType w:val="singleLevel"/>
    <w:tmpl w:val="BF90967A"/>
    <w:lvl w:ilvl="0">
      <w:start w:val="1"/>
      <w:numFmt w:val="decimal"/>
      <w:lvlText w:val="%1)"/>
      <w:legacy w:legacy="1" w:legacySpace="0" w:legacyIndent="339"/>
      <w:lvlJc w:val="left"/>
      <w:pPr>
        <w:ind w:left="0" w:firstLine="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3"/>
  </w:num>
  <w:num w:numId="6">
    <w:abstractNumId w:val="3"/>
    <w:lvlOverride w:ilvl="0">
      <w:startOverride w:val="2"/>
    </w:lvlOverride>
  </w:num>
  <w:num w:numId="7">
    <w:abstractNumId w:val="1"/>
  </w:num>
  <w:num w:numId="8">
    <w:abstractNumId w:val="1"/>
    <w:lvlOverride w:ilvl="0">
      <w:startOverride w:val="2"/>
    </w:lvlOverride>
  </w:num>
  <w:num w:numId="9">
    <w:abstractNumId w:val="0"/>
  </w:num>
  <w:num w:numId="10">
    <w:abstractNumId w:val="0"/>
    <w:lvlOverride w:ilvl="0">
      <w:startOverride w:val="1"/>
    </w:lvlOverride>
  </w:num>
  <w:num w:numId="11">
    <w:abstractNumId w:val="0"/>
    <w:lvlOverride w:ilvl="0">
      <w:lvl w:ilvl="0">
        <w:start w:val="1"/>
        <w:numFmt w:val="lowerLetter"/>
        <w:lvlText w:val="%1)"/>
        <w:legacy w:legacy="1" w:legacySpace="0" w:legacyIndent="353"/>
        <w:lvlJc w:val="left"/>
        <w:pPr>
          <w:ind w:left="0" w:firstLine="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92D"/>
    <w:rsid w:val="0008413E"/>
    <w:rsid w:val="00525FAA"/>
    <w:rsid w:val="00B8492D"/>
    <w:rsid w:val="00F3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FA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semiHidden/>
    <w:unhideWhenUsed/>
    <w:rsid w:val="00525FA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semiHidden/>
    <w:rsid w:val="00525FA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semiHidden/>
    <w:unhideWhenUsed/>
    <w:rsid w:val="00525FA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semiHidden/>
    <w:rsid w:val="00525FA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">
    <w:name w:val="Body Text"/>
    <w:basedOn w:val="Normal"/>
    <w:link w:val="GvdeMetniChar"/>
    <w:semiHidden/>
    <w:unhideWhenUsed/>
    <w:rsid w:val="00525FAA"/>
    <w:pPr>
      <w:widowControl/>
      <w:jc w:val="both"/>
    </w:pPr>
    <w:rPr>
      <w:sz w:val="24"/>
    </w:rPr>
  </w:style>
  <w:style w:type="character" w:customStyle="1" w:styleId="GvdeMetniChar">
    <w:name w:val="Gövde Metni Char"/>
    <w:basedOn w:val="VarsaylanParagrafYazTipi"/>
    <w:link w:val="GvdeMetni"/>
    <w:semiHidden/>
    <w:rsid w:val="00525FAA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GvdeMetni21">
    <w:name w:val="Gövde Metni 21"/>
    <w:basedOn w:val="Normal"/>
    <w:rsid w:val="00525FAA"/>
    <w:pPr>
      <w:widowControl/>
      <w:tabs>
        <w:tab w:val="left" w:pos="7020"/>
      </w:tabs>
      <w:ind w:right="1103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FA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semiHidden/>
    <w:unhideWhenUsed/>
    <w:rsid w:val="00525FA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semiHidden/>
    <w:rsid w:val="00525FA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semiHidden/>
    <w:unhideWhenUsed/>
    <w:rsid w:val="00525FA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semiHidden/>
    <w:rsid w:val="00525FA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">
    <w:name w:val="Body Text"/>
    <w:basedOn w:val="Normal"/>
    <w:link w:val="GvdeMetniChar"/>
    <w:semiHidden/>
    <w:unhideWhenUsed/>
    <w:rsid w:val="00525FAA"/>
    <w:pPr>
      <w:widowControl/>
      <w:jc w:val="both"/>
    </w:pPr>
    <w:rPr>
      <w:sz w:val="24"/>
    </w:rPr>
  </w:style>
  <w:style w:type="character" w:customStyle="1" w:styleId="GvdeMetniChar">
    <w:name w:val="Gövde Metni Char"/>
    <w:basedOn w:val="VarsaylanParagrafYazTipi"/>
    <w:link w:val="GvdeMetni"/>
    <w:semiHidden/>
    <w:rsid w:val="00525FAA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GvdeMetni21">
    <w:name w:val="Gövde Metni 21"/>
    <w:basedOn w:val="Normal"/>
    <w:rsid w:val="00525FAA"/>
    <w:pPr>
      <w:widowControl/>
      <w:tabs>
        <w:tab w:val="left" w:pos="7020"/>
      </w:tabs>
      <w:ind w:right="1103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1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9510</Words>
  <Characters>54212</Characters>
  <Application>Microsoft Office Word</Application>
  <DocSecurity>0</DocSecurity>
  <Lines>451</Lines>
  <Paragraphs>127</Paragraphs>
  <ScaleCrop>false</ScaleCrop>
  <Company/>
  <LinksUpToDate>false</LinksUpToDate>
  <CharactersWithSpaces>63595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BİGEÇ</dc:creator>
  <cp:keywords/>
  <dc:description/>
  <cp:lastModifiedBy>Yavuz CEYLAN</cp:lastModifiedBy>
  <cp:revision>3</cp:revision>
  <dcterms:created xsi:type="dcterms:W3CDTF">2013-07-18T09:08:00Z</dcterms:created>
  <dcterms:modified xsi:type="dcterms:W3CDTF">2018-03-01T11:42:00Z</dcterms:modified>
</cp:coreProperties>
</file>